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968B" w14:textId="638AB87C" w:rsidR="00DE6634" w:rsidRPr="00683591" w:rsidRDefault="00DE6634" w:rsidP="00DE6634">
      <w:pPr>
        <w:jc w:val="both"/>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Znanstveno-nastavno radno mjesto redoviti profesor</w:t>
      </w:r>
    </w:p>
    <w:p w14:paraId="14874058" w14:textId="77777777" w:rsidR="007B60FA" w:rsidRPr="007B60FA" w:rsidRDefault="007B60FA" w:rsidP="007B60FA">
      <w:pPr>
        <w:pStyle w:val="ListParagraph"/>
        <w:rPr>
          <w:rFonts w:ascii="Times New Roman" w:hAnsi="Times New Roman" w:cs="Times New Roman"/>
          <w:sz w:val="28"/>
          <w:szCs w:val="28"/>
        </w:rPr>
      </w:pPr>
    </w:p>
    <w:p w14:paraId="23BC2A57" w14:textId="77777777" w:rsidR="007B60FA" w:rsidRPr="00DE6634" w:rsidRDefault="007B60FA" w:rsidP="00DE6634">
      <w:pPr>
        <w:pStyle w:val="ListParagraph"/>
        <w:numPr>
          <w:ilvl w:val="0"/>
          <w:numId w:val="5"/>
        </w:numPr>
        <w:jc w:val="both"/>
        <w:rPr>
          <w:rFonts w:ascii="Times New Roman" w:hAnsi="Times New Roman" w:cs="Times New Roman"/>
          <w:b/>
          <w:bCs/>
          <w:sz w:val="28"/>
          <w:szCs w:val="28"/>
        </w:rPr>
      </w:pPr>
      <w:r w:rsidRPr="00DE6634">
        <w:rPr>
          <w:rFonts w:ascii="Times New Roman" w:hAnsi="Times New Roman" w:cs="Times New Roman"/>
          <w:b/>
          <w:bCs/>
          <w:sz w:val="28"/>
          <w:szCs w:val="28"/>
        </w:rPr>
        <w:t>Nacionalni sveučilišni, znanstveni i umjetnički kriteriji („Narodne novine“ br. 42/2026)</w:t>
      </w:r>
    </w:p>
    <w:p w14:paraId="2EF54AA3" w14:textId="77777777" w:rsidR="000A38AE" w:rsidRDefault="000A38AE" w:rsidP="000A38AE">
      <w:pPr>
        <w:pStyle w:val="ListParagraph"/>
        <w:ind w:left="284"/>
        <w:rPr>
          <w:rFonts w:ascii="Times New Roman" w:hAnsi="Times New Roman" w:cs="Times New Roman"/>
          <w:sz w:val="24"/>
          <w:szCs w:val="24"/>
        </w:rPr>
      </w:pPr>
    </w:p>
    <w:p w14:paraId="7FC3B5F5" w14:textId="77777777" w:rsidR="007B60FA" w:rsidRPr="00A17688" w:rsidRDefault="007B60FA" w:rsidP="007B60FA">
      <w:pPr>
        <w:rPr>
          <w:rFonts w:ascii="Times New Roman" w:hAnsi="Times New Roman" w:cs="Times New Roman"/>
          <w:b/>
          <w:bCs/>
          <w:sz w:val="24"/>
          <w:szCs w:val="24"/>
        </w:rPr>
      </w:pPr>
      <w:r w:rsidRPr="00A17688">
        <w:rPr>
          <w:rFonts w:ascii="Times New Roman" w:hAnsi="Times New Roman" w:cs="Times New Roman"/>
          <w:b/>
          <w:bCs/>
          <w:sz w:val="24"/>
          <w:szCs w:val="24"/>
        </w:rPr>
        <w:t xml:space="preserve">OPĆI KRITERIJI (GLAVA I) </w:t>
      </w:r>
    </w:p>
    <w:p w14:paraId="37C0422C" w14:textId="6C6643D8" w:rsidR="007B60FA" w:rsidRPr="00A17688" w:rsidRDefault="007B60FA" w:rsidP="007B60FA">
      <w:pPr>
        <w:jc w:val="both"/>
        <w:rPr>
          <w:rFonts w:ascii="Times New Roman" w:hAnsi="Times New Roman" w:cs="Times New Roman"/>
          <w:sz w:val="24"/>
          <w:szCs w:val="24"/>
        </w:rPr>
      </w:pPr>
      <w:r w:rsidRPr="00A17688">
        <w:rPr>
          <w:rFonts w:ascii="Times New Roman" w:hAnsi="Times New Roman" w:cs="Times New Roman"/>
          <w:sz w:val="24"/>
          <w:szCs w:val="24"/>
        </w:rPr>
        <w:t xml:space="preserve">Na znanstveno-nastavno radno mjesto redovitog profesora može se izabrati pristupnik koji ispunjava kriterije propisane </w:t>
      </w:r>
      <w:r w:rsidR="00DE6634" w:rsidRPr="003808F5">
        <w:rPr>
          <w:rFonts w:ascii="Times New Roman" w:hAnsi="Times New Roman" w:cs="Times New Roman"/>
          <w:sz w:val="24"/>
          <w:szCs w:val="24"/>
        </w:rPr>
        <w:t>Zakonom o visokom obrazovanju i znanstvenoj djelatnosti („Narodne novine“ br. 119/22.)</w:t>
      </w:r>
      <w:r w:rsidR="00DE6634">
        <w:rPr>
          <w:rFonts w:ascii="Times New Roman" w:hAnsi="Times New Roman" w:cs="Times New Roman"/>
          <w:sz w:val="24"/>
          <w:szCs w:val="24"/>
        </w:rPr>
        <w:t xml:space="preserve">, </w:t>
      </w:r>
      <w:r w:rsidRPr="00A17688">
        <w:rPr>
          <w:rFonts w:ascii="Times New Roman" w:hAnsi="Times New Roman" w:cs="Times New Roman"/>
          <w:sz w:val="24"/>
          <w:szCs w:val="24"/>
        </w:rPr>
        <w:t>horizontalne kriterije propisane u članku 6.</w:t>
      </w:r>
      <w:r w:rsidR="00DE6634">
        <w:rPr>
          <w:rFonts w:ascii="Times New Roman" w:hAnsi="Times New Roman" w:cs="Times New Roman"/>
          <w:sz w:val="24"/>
          <w:szCs w:val="24"/>
        </w:rPr>
        <w:t xml:space="preserve"> </w:t>
      </w:r>
      <w:proofErr w:type="spellStart"/>
      <w:r w:rsidR="00DE6634" w:rsidRPr="00FA2B48">
        <w:rPr>
          <w:rFonts w:ascii="Times New Roman" w:hAnsi="Times New Roman" w:cs="Times New Roman"/>
          <w:sz w:val="24"/>
          <w:szCs w:val="24"/>
          <w:lang w:val="en-US"/>
        </w:rPr>
        <w:t>Nacionalni</w:t>
      </w:r>
      <w:r w:rsidR="00DE6634">
        <w:rPr>
          <w:rFonts w:ascii="Times New Roman" w:hAnsi="Times New Roman" w:cs="Times New Roman"/>
          <w:sz w:val="24"/>
          <w:szCs w:val="24"/>
          <w:lang w:val="en-US"/>
        </w:rPr>
        <w:t>h</w:t>
      </w:r>
      <w:proofErr w:type="spellEnd"/>
      <w:r w:rsidR="00DE6634" w:rsidRPr="00FA2B48">
        <w:rPr>
          <w:rFonts w:ascii="Times New Roman" w:hAnsi="Times New Roman" w:cs="Times New Roman"/>
          <w:sz w:val="24"/>
          <w:szCs w:val="24"/>
          <w:lang w:val="en-US"/>
        </w:rPr>
        <w:t xml:space="preserve"> </w:t>
      </w:r>
      <w:proofErr w:type="spellStart"/>
      <w:r w:rsidR="00DE6634">
        <w:rPr>
          <w:rFonts w:ascii="Times New Roman" w:hAnsi="Times New Roman" w:cs="Times New Roman"/>
          <w:sz w:val="24"/>
          <w:szCs w:val="24"/>
          <w:lang w:val="en-US"/>
        </w:rPr>
        <w:t>sveučilišnih</w:t>
      </w:r>
      <w:proofErr w:type="spellEnd"/>
      <w:r w:rsidR="00DE6634">
        <w:rPr>
          <w:rFonts w:ascii="Times New Roman" w:hAnsi="Times New Roman" w:cs="Times New Roman"/>
          <w:sz w:val="24"/>
          <w:szCs w:val="24"/>
          <w:lang w:val="en-US"/>
        </w:rPr>
        <w:t xml:space="preserve">, </w:t>
      </w:r>
      <w:proofErr w:type="spellStart"/>
      <w:r w:rsidR="00DE6634">
        <w:rPr>
          <w:rFonts w:ascii="Times New Roman" w:hAnsi="Times New Roman" w:cs="Times New Roman"/>
          <w:sz w:val="24"/>
          <w:szCs w:val="24"/>
          <w:lang w:val="en-US"/>
        </w:rPr>
        <w:t>znanstvenih</w:t>
      </w:r>
      <w:proofErr w:type="spellEnd"/>
      <w:r w:rsidR="00DE6634">
        <w:rPr>
          <w:rFonts w:ascii="Times New Roman" w:hAnsi="Times New Roman" w:cs="Times New Roman"/>
          <w:sz w:val="24"/>
          <w:szCs w:val="24"/>
          <w:lang w:val="en-US"/>
        </w:rPr>
        <w:t xml:space="preserve"> </w:t>
      </w:r>
      <w:proofErr w:type="spellStart"/>
      <w:r w:rsidR="00DE6634">
        <w:rPr>
          <w:rFonts w:ascii="Times New Roman" w:hAnsi="Times New Roman" w:cs="Times New Roman"/>
          <w:sz w:val="24"/>
          <w:szCs w:val="24"/>
          <w:lang w:val="en-US"/>
        </w:rPr>
        <w:t>i</w:t>
      </w:r>
      <w:proofErr w:type="spellEnd"/>
      <w:r w:rsidR="00DE6634">
        <w:rPr>
          <w:rFonts w:ascii="Times New Roman" w:hAnsi="Times New Roman" w:cs="Times New Roman"/>
          <w:sz w:val="24"/>
          <w:szCs w:val="24"/>
          <w:lang w:val="en-US"/>
        </w:rPr>
        <w:t xml:space="preserve"> </w:t>
      </w:r>
      <w:proofErr w:type="spellStart"/>
      <w:r w:rsidR="00DE6634">
        <w:rPr>
          <w:rFonts w:ascii="Times New Roman" w:hAnsi="Times New Roman" w:cs="Times New Roman"/>
          <w:sz w:val="24"/>
          <w:szCs w:val="24"/>
          <w:lang w:val="en-US"/>
        </w:rPr>
        <w:t>umjetničkih</w:t>
      </w:r>
      <w:proofErr w:type="spellEnd"/>
      <w:r w:rsidR="00DE6634">
        <w:rPr>
          <w:rFonts w:ascii="Times New Roman" w:hAnsi="Times New Roman" w:cs="Times New Roman"/>
          <w:sz w:val="24"/>
          <w:szCs w:val="24"/>
          <w:lang w:val="en-US"/>
        </w:rPr>
        <w:t xml:space="preserve"> </w:t>
      </w:r>
      <w:proofErr w:type="spellStart"/>
      <w:r w:rsidR="00DE6634" w:rsidRPr="00FA2B48">
        <w:rPr>
          <w:rFonts w:ascii="Times New Roman" w:hAnsi="Times New Roman" w:cs="Times New Roman"/>
          <w:sz w:val="24"/>
          <w:szCs w:val="24"/>
          <w:lang w:val="en-US"/>
        </w:rPr>
        <w:t>kriterij</w:t>
      </w:r>
      <w:r w:rsidR="00DE6634">
        <w:rPr>
          <w:rFonts w:ascii="Times New Roman" w:hAnsi="Times New Roman" w:cs="Times New Roman"/>
          <w:sz w:val="24"/>
          <w:szCs w:val="24"/>
          <w:lang w:val="en-US"/>
        </w:rPr>
        <w:t>a</w:t>
      </w:r>
      <w:proofErr w:type="spellEnd"/>
      <w:r w:rsidR="00DE6634">
        <w:rPr>
          <w:rFonts w:ascii="Times New Roman" w:hAnsi="Times New Roman" w:cs="Times New Roman"/>
          <w:sz w:val="24"/>
          <w:szCs w:val="24"/>
          <w:lang w:val="en-US"/>
        </w:rPr>
        <w:t xml:space="preserve"> (</w:t>
      </w:r>
      <w:r w:rsidR="00DE6634" w:rsidRPr="00C0176E">
        <w:rPr>
          <w:rFonts w:ascii="Times New Roman" w:hAnsi="Times New Roman" w:cs="Times New Roman"/>
          <w:sz w:val="24"/>
          <w:szCs w:val="24"/>
        </w:rPr>
        <w:t>„</w:t>
      </w:r>
      <w:proofErr w:type="spellStart"/>
      <w:r w:rsidR="00DE6634">
        <w:rPr>
          <w:rFonts w:ascii="Times New Roman" w:hAnsi="Times New Roman" w:cs="Times New Roman"/>
          <w:sz w:val="24"/>
          <w:szCs w:val="24"/>
          <w:lang w:val="en-US"/>
        </w:rPr>
        <w:t>Narodne</w:t>
      </w:r>
      <w:proofErr w:type="spellEnd"/>
      <w:r w:rsidR="00DE6634">
        <w:rPr>
          <w:rFonts w:ascii="Times New Roman" w:hAnsi="Times New Roman" w:cs="Times New Roman"/>
          <w:sz w:val="24"/>
          <w:szCs w:val="24"/>
          <w:lang w:val="en-US"/>
        </w:rPr>
        <w:t xml:space="preserve"> novine” br. 42/26.), (u </w:t>
      </w:r>
      <w:proofErr w:type="spellStart"/>
      <w:r w:rsidR="00DE6634">
        <w:rPr>
          <w:rFonts w:ascii="Times New Roman" w:hAnsi="Times New Roman" w:cs="Times New Roman"/>
          <w:sz w:val="24"/>
          <w:szCs w:val="24"/>
          <w:lang w:val="en-US"/>
        </w:rPr>
        <w:t>daljnjem</w:t>
      </w:r>
      <w:proofErr w:type="spellEnd"/>
      <w:r w:rsidR="00DE6634">
        <w:rPr>
          <w:rFonts w:ascii="Times New Roman" w:hAnsi="Times New Roman" w:cs="Times New Roman"/>
          <w:sz w:val="24"/>
          <w:szCs w:val="24"/>
          <w:lang w:val="en-US"/>
        </w:rPr>
        <w:t xml:space="preserve"> </w:t>
      </w:r>
      <w:proofErr w:type="spellStart"/>
      <w:r w:rsidR="00DE6634">
        <w:rPr>
          <w:rFonts w:ascii="Times New Roman" w:hAnsi="Times New Roman" w:cs="Times New Roman"/>
          <w:sz w:val="24"/>
          <w:szCs w:val="24"/>
          <w:lang w:val="en-US"/>
        </w:rPr>
        <w:t>tekstu</w:t>
      </w:r>
      <w:proofErr w:type="spellEnd"/>
      <w:r w:rsidR="00DE6634">
        <w:rPr>
          <w:rFonts w:ascii="Times New Roman" w:hAnsi="Times New Roman" w:cs="Times New Roman"/>
          <w:sz w:val="24"/>
          <w:szCs w:val="24"/>
          <w:lang w:val="en-US"/>
        </w:rPr>
        <w:t xml:space="preserve">: </w:t>
      </w:r>
      <w:proofErr w:type="spellStart"/>
      <w:r w:rsidR="00DE6634">
        <w:rPr>
          <w:rFonts w:ascii="Times New Roman" w:hAnsi="Times New Roman" w:cs="Times New Roman"/>
          <w:sz w:val="24"/>
          <w:szCs w:val="24"/>
          <w:lang w:val="en-US"/>
        </w:rPr>
        <w:t>Nacionalni</w:t>
      </w:r>
      <w:proofErr w:type="spellEnd"/>
      <w:r w:rsidR="00DE6634">
        <w:rPr>
          <w:rFonts w:ascii="Times New Roman" w:hAnsi="Times New Roman" w:cs="Times New Roman"/>
          <w:sz w:val="24"/>
          <w:szCs w:val="24"/>
          <w:lang w:val="en-US"/>
        </w:rPr>
        <w:t xml:space="preserve"> </w:t>
      </w:r>
      <w:proofErr w:type="spellStart"/>
      <w:r w:rsidR="00DE6634">
        <w:rPr>
          <w:rFonts w:ascii="Times New Roman" w:hAnsi="Times New Roman" w:cs="Times New Roman"/>
          <w:sz w:val="24"/>
          <w:szCs w:val="24"/>
          <w:lang w:val="en-US"/>
        </w:rPr>
        <w:t>kriteriji</w:t>
      </w:r>
      <w:proofErr w:type="spellEnd"/>
      <w:r w:rsidR="00DE6634">
        <w:rPr>
          <w:rFonts w:ascii="Times New Roman" w:hAnsi="Times New Roman" w:cs="Times New Roman"/>
          <w:sz w:val="24"/>
          <w:szCs w:val="24"/>
          <w:lang w:val="en-US"/>
        </w:rPr>
        <w:t>)</w:t>
      </w:r>
      <w:r w:rsidRPr="00A17688">
        <w:rPr>
          <w:rFonts w:ascii="Times New Roman" w:hAnsi="Times New Roman" w:cs="Times New Roman"/>
          <w:sz w:val="24"/>
          <w:szCs w:val="24"/>
        </w:rPr>
        <w:t xml:space="preserve">, vertikalne kriterije propisane u Glavi III. Dijela drugog te broj posebnih kriterija u skladu s člankom 41. </w:t>
      </w:r>
      <w:proofErr w:type="spellStart"/>
      <w:r w:rsidR="00DE6634">
        <w:rPr>
          <w:rFonts w:ascii="Times New Roman" w:hAnsi="Times New Roman" w:cs="Times New Roman"/>
          <w:sz w:val="24"/>
          <w:szCs w:val="24"/>
          <w:lang w:val="en-US"/>
        </w:rPr>
        <w:t>Nacionalnih</w:t>
      </w:r>
      <w:proofErr w:type="spellEnd"/>
      <w:r w:rsidR="00DE6634">
        <w:rPr>
          <w:rFonts w:ascii="Times New Roman" w:hAnsi="Times New Roman" w:cs="Times New Roman"/>
          <w:sz w:val="24"/>
          <w:szCs w:val="24"/>
          <w:lang w:val="en-US"/>
        </w:rPr>
        <w:t xml:space="preserve"> </w:t>
      </w:r>
      <w:proofErr w:type="spellStart"/>
      <w:r w:rsidR="00DE6634">
        <w:rPr>
          <w:rFonts w:ascii="Times New Roman" w:hAnsi="Times New Roman" w:cs="Times New Roman"/>
          <w:sz w:val="24"/>
          <w:szCs w:val="24"/>
          <w:lang w:val="en-US"/>
        </w:rPr>
        <w:t>kriterija</w:t>
      </w:r>
      <w:proofErr w:type="spellEnd"/>
      <w:r w:rsidR="00DE6634">
        <w:rPr>
          <w:rFonts w:ascii="Times New Roman" w:hAnsi="Times New Roman" w:cs="Times New Roman"/>
          <w:sz w:val="24"/>
          <w:szCs w:val="24"/>
          <w:lang w:val="en-US"/>
        </w:rPr>
        <w:t xml:space="preserve"> </w:t>
      </w:r>
      <w:r w:rsidRPr="00A17688">
        <w:rPr>
          <w:rFonts w:ascii="Times New Roman" w:hAnsi="Times New Roman" w:cs="Times New Roman"/>
          <w:sz w:val="24"/>
          <w:szCs w:val="24"/>
        </w:rPr>
        <w:t>i koji je kumulativno održao broj radnih sati u nastavi koji odgovara minimalno pet standardnih godišnjih normi nastavnog opterećenja prema kolektivnom ugovoru za znanost i visoko obrazovanje</w:t>
      </w:r>
      <w:r w:rsidR="00925707">
        <w:rPr>
          <w:rFonts w:ascii="Times New Roman" w:hAnsi="Times New Roman" w:cs="Times New Roman"/>
          <w:sz w:val="24"/>
          <w:szCs w:val="24"/>
        </w:rPr>
        <w:t xml:space="preserve"> (4.050 radnih sati).</w:t>
      </w:r>
    </w:p>
    <w:p w14:paraId="43CFB8B8" w14:textId="77777777" w:rsidR="009E75C0" w:rsidRPr="003808F5" w:rsidRDefault="009E75C0" w:rsidP="009E75C0">
      <w:pPr>
        <w:jc w:val="both"/>
        <w:rPr>
          <w:rFonts w:ascii="Times New Roman" w:hAnsi="Times New Roman" w:cs="Times New Roman"/>
          <w:sz w:val="24"/>
          <w:szCs w:val="24"/>
          <w:lang w:val="en-US"/>
        </w:rPr>
      </w:pPr>
      <w:proofErr w:type="spellStart"/>
      <w:r w:rsidRPr="003808F5">
        <w:rPr>
          <w:rFonts w:ascii="Times New Roman" w:hAnsi="Times New Roman" w:cs="Times New Roman"/>
          <w:sz w:val="24"/>
          <w:szCs w:val="24"/>
          <w:lang w:val="en-US"/>
        </w:rPr>
        <w:t>Obavezan</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kriterij</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su</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pozitivno</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ocijenjeni</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rezultati</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studentske</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ankete</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koje</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provodi</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visoko</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učilište</w:t>
      </w:r>
      <w:proofErr w:type="spellEnd"/>
      <w:r w:rsidRPr="003808F5">
        <w:rPr>
          <w:rFonts w:ascii="Times New Roman" w:hAnsi="Times New Roman" w:cs="Times New Roman"/>
          <w:sz w:val="24"/>
          <w:szCs w:val="24"/>
          <w:lang w:val="en-US"/>
        </w:rPr>
        <w:t xml:space="preserve">, u </w:t>
      </w:r>
      <w:proofErr w:type="spellStart"/>
      <w:r w:rsidRPr="003808F5">
        <w:rPr>
          <w:rFonts w:ascii="Times New Roman" w:hAnsi="Times New Roman" w:cs="Times New Roman"/>
          <w:sz w:val="24"/>
          <w:szCs w:val="24"/>
          <w:lang w:val="en-US"/>
        </w:rPr>
        <w:t>razdoblju</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nakon</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prethodnog</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izbora</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ili</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reizbora</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na</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radno</w:t>
      </w:r>
      <w:proofErr w:type="spellEnd"/>
      <w:r w:rsidRPr="003808F5">
        <w:rPr>
          <w:rFonts w:ascii="Times New Roman" w:hAnsi="Times New Roman" w:cs="Times New Roman"/>
          <w:sz w:val="24"/>
          <w:szCs w:val="24"/>
          <w:lang w:val="en-US"/>
        </w:rPr>
        <w:t xml:space="preserve"> </w:t>
      </w:r>
      <w:proofErr w:type="spellStart"/>
      <w:r w:rsidRPr="003808F5">
        <w:rPr>
          <w:rFonts w:ascii="Times New Roman" w:hAnsi="Times New Roman" w:cs="Times New Roman"/>
          <w:sz w:val="24"/>
          <w:szCs w:val="24"/>
          <w:lang w:val="en-US"/>
        </w:rPr>
        <w:t>mjesto</w:t>
      </w:r>
      <w:proofErr w:type="spellEnd"/>
      <w:r w:rsidRPr="003808F5">
        <w:rPr>
          <w:rFonts w:ascii="Times New Roman" w:hAnsi="Times New Roman" w:cs="Times New Roman"/>
          <w:sz w:val="24"/>
          <w:szCs w:val="24"/>
          <w:lang w:val="en-US"/>
        </w:rPr>
        <w:t>.</w:t>
      </w:r>
    </w:p>
    <w:p w14:paraId="12EE351A" w14:textId="77777777" w:rsidR="009E75C0" w:rsidRPr="00A17688" w:rsidRDefault="009E75C0" w:rsidP="009E75C0">
      <w:pPr>
        <w:jc w:val="both"/>
        <w:rPr>
          <w:rFonts w:ascii="Times New Roman" w:hAnsi="Times New Roman" w:cs="Times New Roman"/>
          <w:sz w:val="24"/>
          <w:szCs w:val="24"/>
        </w:rPr>
      </w:pPr>
      <w:r w:rsidRPr="00A17688">
        <w:rPr>
          <w:rFonts w:ascii="Times New Roman" w:hAnsi="Times New Roman" w:cs="Times New Roman"/>
          <w:sz w:val="24"/>
          <w:szCs w:val="24"/>
        </w:rPr>
        <w:t xml:space="preserve">Obavezan kriterij je uređen i ažuran </w:t>
      </w:r>
      <w:proofErr w:type="spellStart"/>
      <w:r w:rsidRPr="00A17688">
        <w:rPr>
          <w:rFonts w:ascii="Times New Roman" w:hAnsi="Times New Roman" w:cs="Times New Roman"/>
          <w:sz w:val="24"/>
          <w:szCs w:val="24"/>
        </w:rPr>
        <w:t>CroRIS</w:t>
      </w:r>
      <w:proofErr w:type="spellEnd"/>
      <w:r w:rsidRPr="00A17688">
        <w:rPr>
          <w:rFonts w:ascii="Times New Roman" w:hAnsi="Times New Roman" w:cs="Times New Roman"/>
          <w:sz w:val="24"/>
          <w:szCs w:val="24"/>
        </w:rPr>
        <w:t xml:space="preserve"> profil.</w:t>
      </w:r>
    </w:p>
    <w:p w14:paraId="4C4EB667" w14:textId="3318E6F6" w:rsidR="000A38AE" w:rsidRPr="00DE6634" w:rsidRDefault="007B60FA" w:rsidP="00DE6634">
      <w:pPr>
        <w:jc w:val="both"/>
        <w:rPr>
          <w:rFonts w:ascii="Times New Roman" w:hAnsi="Times New Roman" w:cs="Times New Roman"/>
          <w:sz w:val="24"/>
          <w:szCs w:val="24"/>
        </w:rPr>
      </w:pPr>
      <w:r w:rsidRPr="00A17688">
        <w:rPr>
          <w:rFonts w:ascii="Times New Roman" w:hAnsi="Times New Roman" w:cs="Times New Roman"/>
          <w:sz w:val="24"/>
          <w:szCs w:val="24"/>
        </w:rPr>
        <w:t>U postupku izbora na slobodno znanstveno-nastavno radno mjesto redovitog profesora pristupnik je obvezan kumulativno ispuniti sve kriterije do znanstveno-nastavnog radnog mjesta na koje se izabire.</w:t>
      </w:r>
    </w:p>
    <w:p w14:paraId="12CE6697" w14:textId="61A201E3" w:rsidR="00DE6634" w:rsidRPr="004254A6" w:rsidRDefault="004254A6" w:rsidP="004254A6">
      <w:pPr>
        <w:jc w:val="both"/>
        <w:rPr>
          <w:rFonts w:ascii="Times New Roman" w:hAnsi="Times New Roman" w:cs="Times New Roman"/>
          <w:sz w:val="24"/>
          <w:szCs w:val="24"/>
          <w:lang w:val="en-US"/>
        </w:rPr>
      </w:pPr>
      <w:r w:rsidRPr="006B2560">
        <w:rPr>
          <w:rFonts w:ascii="Times New Roman" w:hAnsi="Times New Roman" w:cs="Times New Roman"/>
          <w:color w:val="231F20"/>
          <w:sz w:val="24"/>
          <w:szCs w:val="24"/>
          <w:shd w:val="clear" w:color="auto" w:fill="FFFFFF"/>
        </w:rPr>
        <w:t>Pristupnici koji imaju ugovor o radu u postotku radnog vremena manjem od 100%, ispunjavaju uvjet održavanja broja radnih sati u nastavi proporcionalno tom postotku radnog vremena.</w:t>
      </w:r>
    </w:p>
    <w:tbl>
      <w:tblPr>
        <w:tblStyle w:val="TableGrid"/>
        <w:tblW w:w="10207" w:type="dxa"/>
        <w:tblInd w:w="-601" w:type="dxa"/>
        <w:tblLook w:val="04A0" w:firstRow="1" w:lastRow="0" w:firstColumn="1" w:lastColumn="0" w:noHBand="0" w:noVBand="1"/>
      </w:tblPr>
      <w:tblGrid>
        <w:gridCol w:w="5841"/>
        <w:gridCol w:w="4366"/>
      </w:tblGrid>
      <w:tr w:rsidR="00DE6634" w14:paraId="5C10D64D" w14:textId="77777777" w:rsidTr="00D541F7">
        <w:trPr>
          <w:trHeight w:val="436"/>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426841" w14:textId="77777777" w:rsidR="00DE6634" w:rsidRDefault="00DE6634" w:rsidP="00D541F7">
            <w:pPr>
              <w:pStyle w:val="ListParagraph"/>
              <w:ind w:left="0"/>
              <w:rPr>
                <w:rFonts w:ascii="Times New Roman" w:hAnsi="Times New Roman" w:cs="Times New Roman"/>
                <w:b/>
                <w:bCs/>
                <w:color w:val="000000" w:themeColor="text1"/>
                <w:sz w:val="24"/>
                <w:szCs w:val="24"/>
              </w:rPr>
            </w:pPr>
            <w:r w:rsidRPr="00FA2B48">
              <w:rPr>
                <w:rFonts w:ascii="Times New Roman" w:hAnsi="Times New Roman" w:cs="Times New Roman"/>
                <w:b/>
                <w:bCs/>
                <w:color w:val="000000" w:themeColor="text1"/>
                <w:sz w:val="24"/>
                <w:szCs w:val="24"/>
              </w:rPr>
              <w:t>POSEBNI KRITERIJI</w:t>
            </w:r>
            <w:r>
              <w:rPr>
                <w:rFonts w:ascii="Times New Roman" w:hAnsi="Times New Roman" w:cs="Times New Roman"/>
                <w:b/>
                <w:bCs/>
                <w:color w:val="000000" w:themeColor="text1"/>
                <w:sz w:val="24"/>
                <w:szCs w:val="24"/>
              </w:rPr>
              <w:t xml:space="preserve"> (GLAVA IV.)</w:t>
            </w:r>
          </w:p>
          <w:p w14:paraId="75A63E55" w14:textId="77777777" w:rsidR="00DE6634" w:rsidRPr="00FA2B48" w:rsidRDefault="00DE6634" w:rsidP="00D541F7">
            <w:pPr>
              <w:pStyle w:val="ListParagraph"/>
              <w:ind w:left="0"/>
              <w:rPr>
                <w:rFonts w:ascii="Times New Roman" w:hAnsi="Times New Roman" w:cs="Times New Roman"/>
                <w:b/>
                <w:bCs/>
                <w:color w:val="000000" w:themeColor="text1"/>
                <w:sz w:val="24"/>
                <w:szCs w:val="24"/>
              </w:rPr>
            </w:pPr>
          </w:p>
          <w:p w14:paraId="05B22FFA" w14:textId="5A61348F" w:rsidR="00DE6634" w:rsidRPr="00FA2B48" w:rsidRDefault="00DE6634" w:rsidP="00D541F7">
            <w:pPr>
              <w:pStyle w:val="ListParagraph"/>
              <w:ind w:left="0"/>
              <w:jc w:val="both"/>
              <w:rPr>
                <w:rFonts w:ascii="Times New Roman" w:hAnsi="Times New Roman" w:cs="Times New Roman"/>
                <w:b/>
                <w:bCs/>
                <w:sz w:val="24"/>
                <w:szCs w:val="24"/>
              </w:rPr>
            </w:pPr>
            <w:r w:rsidRPr="00FA2B48">
              <w:rPr>
                <w:rFonts w:ascii="Times New Roman" w:hAnsi="Times New Roman" w:cs="Times New Roman"/>
                <w:b/>
                <w:bCs/>
                <w:sz w:val="24"/>
                <w:szCs w:val="24"/>
              </w:rPr>
              <w:t xml:space="preserve">Pristupnik mora zadovoljiti minimalno </w:t>
            </w:r>
            <w:r>
              <w:rPr>
                <w:rFonts w:ascii="Times New Roman" w:hAnsi="Times New Roman" w:cs="Times New Roman"/>
                <w:b/>
                <w:bCs/>
                <w:sz w:val="24"/>
                <w:szCs w:val="24"/>
              </w:rPr>
              <w:t>2</w:t>
            </w:r>
            <w:r w:rsidRPr="00FA2B48">
              <w:rPr>
                <w:rFonts w:ascii="Times New Roman" w:hAnsi="Times New Roman" w:cs="Times New Roman"/>
                <w:b/>
                <w:bCs/>
                <w:sz w:val="24"/>
                <w:szCs w:val="24"/>
              </w:rPr>
              <w:t xml:space="preserve"> iz skupine A, </w:t>
            </w:r>
            <w:r>
              <w:rPr>
                <w:rFonts w:ascii="Times New Roman" w:hAnsi="Times New Roman" w:cs="Times New Roman"/>
                <w:b/>
                <w:bCs/>
                <w:sz w:val="24"/>
                <w:szCs w:val="24"/>
              </w:rPr>
              <w:t>2</w:t>
            </w:r>
            <w:r w:rsidRPr="00FA2B48">
              <w:rPr>
                <w:rFonts w:ascii="Times New Roman" w:hAnsi="Times New Roman" w:cs="Times New Roman"/>
                <w:b/>
                <w:bCs/>
                <w:sz w:val="24"/>
                <w:szCs w:val="24"/>
              </w:rPr>
              <w:t xml:space="preserve"> iz skupine B, a ukupno A+B+C mora biti minimalno </w:t>
            </w:r>
            <w:r>
              <w:rPr>
                <w:rFonts w:ascii="Times New Roman" w:hAnsi="Times New Roman" w:cs="Times New Roman"/>
                <w:b/>
                <w:bCs/>
                <w:sz w:val="24"/>
                <w:szCs w:val="24"/>
              </w:rPr>
              <w:t>7</w:t>
            </w:r>
            <w:r w:rsidRPr="00FA2B48">
              <w:rPr>
                <w:rFonts w:ascii="Times New Roman" w:hAnsi="Times New Roman" w:cs="Times New Roman"/>
                <w:b/>
                <w:bCs/>
                <w:sz w:val="24"/>
                <w:szCs w:val="24"/>
              </w:rPr>
              <w:t>.</w:t>
            </w:r>
          </w:p>
          <w:p w14:paraId="1FE74F48" w14:textId="77777777" w:rsidR="00DE6634" w:rsidRPr="00FA2B48" w:rsidRDefault="00DE6634" w:rsidP="00D541F7">
            <w:pPr>
              <w:pStyle w:val="ListParagraph"/>
              <w:ind w:left="0"/>
              <w:rPr>
                <w:rFonts w:ascii="Times New Roman" w:hAnsi="Times New Roman" w:cs="Times New Roman"/>
                <w:b/>
                <w:bCs/>
                <w:color w:val="FF0000"/>
                <w:sz w:val="24"/>
                <w:szCs w:val="24"/>
              </w:rPr>
            </w:pPr>
          </w:p>
          <w:p w14:paraId="07D93F3F" w14:textId="77777777" w:rsidR="00DE6634" w:rsidRPr="00FB1A94" w:rsidRDefault="00DE6634" w:rsidP="00D541F7">
            <w:pPr>
              <w:pStyle w:val="ListParagraph"/>
              <w:ind w:left="0"/>
              <w:rPr>
                <w:rFonts w:ascii="Times New Roman" w:hAnsi="Times New Roman" w:cs="Times New Roman"/>
                <w:color w:val="FF0000"/>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C0F4E" w14:textId="77777777" w:rsidR="00DE6634" w:rsidRDefault="00DE6634" w:rsidP="00D541F7">
            <w:pPr>
              <w:pStyle w:val="ListParagraph"/>
              <w:ind w:left="0"/>
              <w:rPr>
                <w:rFonts w:ascii="Times New Roman" w:hAnsi="Times New Roman" w:cs="Times New Roman"/>
                <w:sz w:val="24"/>
                <w:szCs w:val="24"/>
              </w:rPr>
            </w:pPr>
          </w:p>
          <w:p w14:paraId="4AC3FEC0" w14:textId="77777777" w:rsidR="00DE6634" w:rsidRDefault="00DE6634" w:rsidP="00D541F7">
            <w:pPr>
              <w:pStyle w:val="ListParagraph"/>
              <w:ind w:left="0"/>
              <w:rPr>
                <w:rFonts w:ascii="Times New Roman" w:hAnsi="Times New Roman" w:cs="Times New Roman"/>
                <w:sz w:val="24"/>
                <w:szCs w:val="24"/>
              </w:rPr>
            </w:pPr>
          </w:p>
        </w:tc>
      </w:tr>
      <w:tr w:rsidR="00DE6634" w14:paraId="74B3E0B2"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FA3DEA" w14:textId="77777777" w:rsidR="00DE6634" w:rsidRDefault="00DE6634" w:rsidP="00DE6634">
            <w:pPr>
              <w:pStyle w:val="ListParagraph"/>
              <w:numPr>
                <w:ilvl w:val="0"/>
                <w:numId w:val="16"/>
              </w:numPr>
              <w:ind w:left="600" w:hanging="284"/>
              <w:rPr>
                <w:rFonts w:ascii="Times New Roman" w:hAnsi="Times New Roman" w:cs="Times New Roman"/>
                <w:b/>
                <w:bCs/>
                <w:sz w:val="24"/>
                <w:szCs w:val="24"/>
              </w:rPr>
            </w:pPr>
            <w:r w:rsidRPr="00B00947">
              <w:rPr>
                <w:rFonts w:ascii="Times New Roman" w:hAnsi="Times New Roman" w:cs="Times New Roman"/>
                <w:b/>
                <w:bCs/>
                <w:sz w:val="24"/>
                <w:szCs w:val="24"/>
              </w:rPr>
              <w:t xml:space="preserve">KRITERIJ NASTAVNOG DOPRINOSA </w:t>
            </w:r>
          </w:p>
          <w:p w14:paraId="7725E9BC" w14:textId="124C1CA7" w:rsidR="00DE6634" w:rsidRPr="00B00947" w:rsidRDefault="00DE6634" w:rsidP="00D541F7">
            <w:pPr>
              <w:pStyle w:val="ListParagraph"/>
              <w:ind w:left="600"/>
              <w:rPr>
                <w:rFonts w:ascii="Times New Roman" w:hAnsi="Times New Roman" w:cs="Times New Roman"/>
                <w:b/>
                <w:bCs/>
                <w:sz w:val="24"/>
                <w:szCs w:val="24"/>
              </w:rPr>
            </w:pPr>
            <w:r w:rsidRPr="00B00947">
              <w:rPr>
                <w:rFonts w:ascii="Times New Roman" w:hAnsi="Times New Roman" w:cs="Times New Roman"/>
                <w:b/>
                <w:bCs/>
                <w:sz w:val="24"/>
                <w:szCs w:val="24"/>
              </w:rPr>
              <w:t>(min</w:t>
            </w:r>
            <w:r>
              <w:rPr>
                <w:rFonts w:ascii="Times New Roman" w:hAnsi="Times New Roman" w:cs="Times New Roman"/>
                <w:b/>
                <w:bCs/>
                <w:sz w:val="24"/>
                <w:szCs w:val="24"/>
              </w:rPr>
              <w:t>imalno 2</w:t>
            </w:r>
            <w:r w:rsidRPr="00B00947">
              <w:rPr>
                <w:rFonts w:ascii="Times New Roman" w:hAnsi="Times New Roman" w:cs="Times New Roman"/>
                <w:b/>
                <w:bCs/>
                <w:sz w:val="24"/>
                <w:szCs w:val="24"/>
              </w:rPr>
              <w:t xml:space="preserve">) </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4C630" w14:textId="77777777" w:rsidR="00DE6634" w:rsidRDefault="00DE6634" w:rsidP="00D541F7">
            <w:pPr>
              <w:pStyle w:val="ListParagraph"/>
              <w:ind w:left="0"/>
              <w:rPr>
                <w:rFonts w:ascii="Times New Roman" w:hAnsi="Times New Roman" w:cs="Times New Roman"/>
                <w:sz w:val="24"/>
                <w:szCs w:val="24"/>
              </w:rPr>
            </w:pPr>
          </w:p>
        </w:tc>
      </w:tr>
      <w:tr w:rsidR="00DE6634" w14:paraId="2F3CDD85" w14:textId="77777777" w:rsidTr="00D541F7">
        <w:trPr>
          <w:trHeight w:val="1827"/>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C014E2" w14:textId="77777777" w:rsidR="00DE6634" w:rsidRPr="00FA2B48" w:rsidRDefault="00DE6634" w:rsidP="00DE6634">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k</w:t>
            </w:r>
            <w:r w:rsidRPr="00FA2B48">
              <w:rPr>
                <w:rFonts w:ascii="Times New Roman" w:hAnsi="Times New Roman" w:cs="Times New Roman"/>
                <w:sz w:val="24"/>
                <w:szCs w:val="24"/>
              </w:rPr>
              <w:t xml:space="preserve">riterij mentorstva ili </w:t>
            </w:r>
            <w:proofErr w:type="spellStart"/>
            <w:r w:rsidRPr="00FA2B48">
              <w:rPr>
                <w:rFonts w:ascii="Times New Roman" w:hAnsi="Times New Roman" w:cs="Times New Roman"/>
                <w:sz w:val="24"/>
                <w:szCs w:val="24"/>
              </w:rPr>
              <w:t>komentorstva</w:t>
            </w:r>
            <w:proofErr w:type="spellEnd"/>
            <w:r w:rsidRPr="00FA2B48">
              <w:rPr>
                <w:rFonts w:ascii="Times New Roman" w:hAnsi="Times New Roman" w:cs="Times New Roman"/>
                <w:sz w:val="24"/>
                <w:szCs w:val="24"/>
              </w:rPr>
              <w:t xml:space="preserve"> pri izradi završnih, diplomskih i poslijediplomskih specijalističkih radova (jedan rad kvalificira pristupnika samo u jednoj kategoriji):</w:t>
            </w:r>
          </w:p>
          <w:p w14:paraId="6AEE047B" w14:textId="77777777" w:rsidR="00DE6634" w:rsidRDefault="00DE6634" w:rsidP="00DE6634">
            <w:pPr>
              <w:pStyle w:val="ListParagraph"/>
              <w:numPr>
                <w:ilvl w:val="0"/>
                <w:numId w:val="18"/>
              </w:numPr>
              <w:jc w:val="both"/>
              <w:rPr>
                <w:rFonts w:ascii="Times New Roman" w:hAnsi="Times New Roman" w:cs="Times New Roman"/>
                <w:sz w:val="24"/>
                <w:szCs w:val="24"/>
              </w:rPr>
            </w:pPr>
            <w:r w:rsidRPr="00FA2B48">
              <w:rPr>
                <w:rFonts w:ascii="Times New Roman" w:hAnsi="Times New Roman" w:cs="Times New Roman"/>
                <w:sz w:val="24"/>
                <w:szCs w:val="24"/>
              </w:rPr>
              <w:t xml:space="preserve">pristupnik je u razdoblju nakon stjecanja doktorata znanosti bio mentor ili </w:t>
            </w:r>
            <w:proofErr w:type="spellStart"/>
            <w:r w:rsidRPr="00FA2B48">
              <w:rPr>
                <w:rFonts w:ascii="Times New Roman" w:hAnsi="Times New Roman" w:cs="Times New Roman"/>
                <w:sz w:val="24"/>
                <w:szCs w:val="24"/>
              </w:rPr>
              <w:t>komentor</w:t>
            </w:r>
            <w:proofErr w:type="spellEnd"/>
            <w:r w:rsidRPr="00FA2B48">
              <w:rPr>
                <w:rFonts w:ascii="Times New Roman" w:hAnsi="Times New Roman" w:cs="Times New Roman"/>
                <w:sz w:val="24"/>
                <w:szCs w:val="24"/>
              </w:rPr>
              <w:t xml:space="preserve"> pri izradi minimalno dvaju obranjenih ili pozitivno ocijenjenih završnih i/ili diplomskih radova (kriterij za izbor na radno mjesto docenta) ili</w:t>
            </w:r>
          </w:p>
          <w:p w14:paraId="482ECF7B" w14:textId="77777777" w:rsidR="00DE6634" w:rsidRDefault="00DE6634" w:rsidP="00DE6634">
            <w:pPr>
              <w:pStyle w:val="ListParagraph"/>
              <w:numPr>
                <w:ilvl w:val="0"/>
                <w:numId w:val="18"/>
              </w:numPr>
              <w:jc w:val="both"/>
              <w:rPr>
                <w:rFonts w:ascii="Times New Roman" w:hAnsi="Times New Roman" w:cs="Times New Roman"/>
                <w:sz w:val="24"/>
                <w:szCs w:val="24"/>
              </w:rPr>
            </w:pPr>
            <w:r w:rsidRPr="00FA2B48">
              <w:rPr>
                <w:rFonts w:ascii="Times New Roman" w:hAnsi="Times New Roman" w:cs="Times New Roman"/>
                <w:sz w:val="24"/>
                <w:szCs w:val="24"/>
              </w:rPr>
              <w:lastRenderedPageBreak/>
              <w:t xml:space="preserve">pristupnik je u razdoblju nakon prethodnog izbora na radno mjesto bio mentor ili </w:t>
            </w:r>
            <w:proofErr w:type="spellStart"/>
            <w:r w:rsidRPr="00FA2B48">
              <w:rPr>
                <w:rFonts w:ascii="Times New Roman" w:hAnsi="Times New Roman" w:cs="Times New Roman"/>
                <w:sz w:val="24"/>
                <w:szCs w:val="24"/>
              </w:rPr>
              <w:t>komentor</w:t>
            </w:r>
            <w:proofErr w:type="spellEnd"/>
            <w:r w:rsidRPr="00FA2B48">
              <w:rPr>
                <w:rFonts w:ascii="Times New Roman" w:hAnsi="Times New Roman" w:cs="Times New Roman"/>
                <w:sz w:val="24"/>
                <w:szCs w:val="24"/>
              </w:rPr>
              <w:t xml:space="preserve"> pri izradi minimalno triju obranjenih završnih i/ili diplomskih i/ili poslijediplomskih specijalističkih radova (kriterij za izbor na radno mjesto izvanrednog profesora, redovitog profesora i redovitog profesora u trajnom izboru) ili</w:t>
            </w:r>
          </w:p>
          <w:p w14:paraId="46DA71A2" w14:textId="77777777" w:rsidR="00DE6634" w:rsidRPr="00FA2B48" w:rsidRDefault="00DE6634" w:rsidP="00DE6634">
            <w:pPr>
              <w:pStyle w:val="ListParagraph"/>
              <w:numPr>
                <w:ilvl w:val="0"/>
                <w:numId w:val="18"/>
              </w:numPr>
              <w:jc w:val="both"/>
              <w:rPr>
                <w:rFonts w:ascii="Times New Roman" w:hAnsi="Times New Roman" w:cs="Times New Roman"/>
                <w:sz w:val="24"/>
                <w:szCs w:val="24"/>
              </w:rPr>
            </w:pPr>
            <w:r w:rsidRPr="00FA2B48">
              <w:rPr>
                <w:rFonts w:ascii="Times New Roman" w:hAnsi="Times New Roman" w:cs="Times New Roman"/>
                <w:sz w:val="24"/>
                <w:szCs w:val="24"/>
              </w:rPr>
              <w:t xml:space="preserve">pristupnik je u razdoblju nakon prethodnog izbora na radno mjesto bio mentor ili </w:t>
            </w:r>
            <w:proofErr w:type="spellStart"/>
            <w:r w:rsidRPr="00FA2B48">
              <w:rPr>
                <w:rFonts w:ascii="Times New Roman" w:hAnsi="Times New Roman" w:cs="Times New Roman"/>
                <w:sz w:val="24"/>
                <w:szCs w:val="24"/>
              </w:rPr>
              <w:t>komentor</w:t>
            </w:r>
            <w:proofErr w:type="spellEnd"/>
            <w:r w:rsidRPr="00FA2B48">
              <w:rPr>
                <w:rFonts w:ascii="Times New Roman" w:hAnsi="Times New Roman" w:cs="Times New Roman"/>
                <w:sz w:val="24"/>
                <w:szCs w:val="24"/>
              </w:rPr>
              <w:t xml:space="preserve"> studentu pri izradi znanstvenog ili stručnog rada (samostalnog ili u koautorstvu s do uključujući tri studenta autora), koji je nagrađen Rektorovom ili Dekanovom ili Nagradom pročelnika sveučilišnog odjela.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6266C" w14:textId="77777777" w:rsidR="00DE6634" w:rsidRDefault="00DE6634" w:rsidP="00D541F7">
            <w:pPr>
              <w:pStyle w:val="ListParagraph"/>
              <w:ind w:left="0"/>
              <w:rPr>
                <w:rFonts w:ascii="Times New Roman" w:hAnsi="Times New Roman" w:cs="Times New Roman"/>
                <w:sz w:val="24"/>
                <w:szCs w:val="24"/>
              </w:rPr>
            </w:pPr>
          </w:p>
        </w:tc>
      </w:tr>
      <w:tr w:rsidR="00DE6634" w14:paraId="1970E3F2" w14:textId="77777777" w:rsidTr="00D541F7">
        <w:trPr>
          <w:trHeight w:val="1853"/>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0AFA74" w14:textId="77777777" w:rsidR="00DE6634" w:rsidRPr="00FA2B48" w:rsidRDefault="00DE6634" w:rsidP="00DE6634">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k</w:t>
            </w:r>
            <w:r w:rsidRPr="00FA2B48">
              <w:rPr>
                <w:rFonts w:ascii="Times New Roman" w:hAnsi="Times New Roman" w:cs="Times New Roman"/>
                <w:sz w:val="24"/>
                <w:szCs w:val="24"/>
              </w:rPr>
              <w:t>riterij mentorstva pri izradi doktorskih radova:</w:t>
            </w:r>
          </w:p>
          <w:p w14:paraId="39370464" w14:textId="77777777" w:rsidR="00DE6634" w:rsidRPr="00FA2B48" w:rsidRDefault="00DE6634" w:rsidP="00DE6634">
            <w:pPr>
              <w:pStyle w:val="ListParagraph"/>
              <w:numPr>
                <w:ilvl w:val="0"/>
                <w:numId w:val="18"/>
              </w:numPr>
              <w:jc w:val="both"/>
              <w:rPr>
                <w:rFonts w:ascii="Times New Roman" w:hAnsi="Times New Roman" w:cs="Times New Roman"/>
                <w:sz w:val="24"/>
                <w:szCs w:val="24"/>
              </w:rPr>
            </w:pPr>
            <w:r w:rsidRPr="00FA2B48">
              <w:rPr>
                <w:rFonts w:ascii="Times New Roman" w:hAnsi="Times New Roman" w:cs="Times New Roman"/>
                <w:sz w:val="24"/>
                <w:szCs w:val="24"/>
              </w:rPr>
              <w:t xml:space="preserve">pristupnik mora ostvariti minimalno jedan bod; ako je pristupnik bio mentor ostvaruje jedan bod; ako je bio </w:t>
            </w:r>
            <w:proofErr w:type="spellStart"/>
            <w:r w:rsidRPr="00FA2B48">
              <w:rPr>
                <w:rFonts w:ascii="Times New Roman" w:hAnsi="Times New Roman" w:cs="Times New Roman"/>
                <w:sz w:val="24"/>
                <w:szCs w:val="24"/>
              </w:rPr>
              <w:t>komentor</w:t>
            </w:r>
            <w:proofErr w:type="spellEnd"/>
            <w:r w:rsidRPr="00FA2B48">
              <w:rPr>
                <w:rFonts w:ascii="Times New Roman" w:hAnsi="Times New Roman" w:cs="Times New Roman"/>
                <w:sz w:val="24"/>
                <w:szCs w:val="24"/>
              </w:rPr>
              <w:t xml:space="preserve"> (do dva mentora uz </w:t>
            </w:r>
            <w:proofErr w:type="spellStart"/>
            <w:r w:rsidRPr="00FA2B48">
              <w:rPr>
                <w:rFonts w:ascii="Times New Roman" w:hAnsi="Times New Roman" w:cs="Times New Roman"/>
                <w:sz w:val="24"/>
                <w:szCs w:val="24"/>
              </w:rPr>
              <w:t>komentora</w:t>
            </w:r>
            <w:proofErr w:type="spellEnd"/>
            <w:r w:rsidRPr="00FA2B48">
              <w:rPr>
                <w:rFonts w:ascii="Times New Roman" w:hAnsi="Times New Roman" w:cs="Times New Roman"/>
                <w:sz w:val="24"/>
                <w:szCs w:val="24"/>
              </w:rPr>
              <w:t xml:space="preserve"> ili više </w:t>
            </w:r>
            <w:proofErr w:type="spellStart"/>
            <w:r w:rsidRPr="00FA2B48">
              <w:rPr>
                <w:rFonts w:ascii="Times New Roman" w:hAnsi="Times New Roman" w:cs="Times New Roman"/>
                <w:sz w:val="24"/>
                <w:szCs w:val="24"/>
              </w:rPr>
              <w:t>komentora</w:t>
            </w:r>
            <w:proofErr w:type="spellEnd"/>
            <w:r w:rsidRPr="00FA2B48">
              <w:rPr>
                <w:rFonts w:ascii="Times New Roman" w:hAnsi="Times New Roman" w:cs="Times New Roman"/>
                <w:sz w:val="24"/>
                <w:szCs w:val="24"/>
              </w:rPr>
              <w:t xml:space="preserve"> u slučaju </w:t>
            </w:r>
            <w:proofErr w:type="spellStart"/>
            <w:r w:rsidRPr="00FA2B48">
              <w:rPr>
                <w:rFonts w:ascii="Times New Roman" w:hAnsi="Times New Roman" w:cs="Times New Roman"/>
                <w:sz w:val="24"/>
                <w:szCs w:val="24"/>
              </w:rPr>
              <w:t>cotutelle</w:t>
            </w:r>
            <w:proofErr w:type="spellEnd"/>
            <w:r w:rsidRPr="00FA2B48">
              <w:rPr>
                <w:rFonts w:ascii="Times New Roman" w:hAnsi="Times New Roman" w:cs="Times New Roman"/>
                <w:sz w:val="24"/>
                <w:szCs w:val="24"/>
              </w:rPr>
              <w:t xml:space="preserve">) minimalno jednog obranjenog doktorskog rada ostvaruje jedan bod, ako je bio </w:t>
            </w:r>
            <w:proofErr w:type="spellStart"/>
            <w:r w:rsidRPr="00FA2B48">
              <w:rPr>
                <w:rFonts w:ascii="Times New Roman" w:hAnsi="Times New Roman" w:cs="Times New Roman"/>
                <w:sz w:val="24"/>
                <w:szCs w:val="24"/>
              </w:rPr>
              <w:t>komentor</w:t>
            </w:r>
            <w:proofErr w:type="spellEnd"/>
            <w:r w:rsidRPr="00FA2B48">
              <w:rPr>
                <w:rFonts w:ascii="Times New Roman" w:hAnsi="Times New Roman" w:cs="Times New Roman"/>
                <w:sz w:val="24"/>
                <w:szCs w:val="24"/>
              </w:rPr>
              <w:t xml:space="preserve"> (više od dva </w:t>
            </w:r>
            <w:proofErr w:type="spellStart"/>
            <w:r w:rsidRPr="00FA2B48">
              <w:rPr>
                <w:rFonts w:ascii="Times New Roman" w:hAnsi="Times New Roman" w:cs="Times New Roman"/>
                <w:sz w:val="24"/>
                <w:szCs w:val="24"/>
              </w:rPr>
              <w:t>komentora</w:t>
            </w:r>
            <w:proofErr w:type="spellEnd"/>
            <w:r w:rsidRPr="00FA2B48">
              <w:rPr>
                <w:rFonts w:ascii="Times New Roman" w:hAnsi="Times New Roman" w:cs="Times New Roman"/>
                <w:sz w:val="24"/>
                <w:szCs w:val="24"/>
              </w:rPr>
              <w:t xml:space="preserve">) minimalno jednog obranjenog doktorskog rada ostvaruje broj bodova prema formuli: 1/N bodova, gdje je N=broj </w:t>
            </w:r>
            <w:proofErr w:type="spellStart"/>
            <w:r w:rsidRPr="00FA2B48">
              <w:rPr>
                <w:rFonts w:ascii="Times New Roman" w:hAnsi="Times New Roman" w:cs="Times New Roman"/>
                <w:sz w:val="24"/>
                <w:szCs w:val="24"/>
              </w:rPr>
              <w:t>komentora</w:t>
            </w:r>
            <w:proofErr w:type="spellEnd"/>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0386A" w14:textId="77777777" w:rsidR="00DE6634" w:rsidRDefault="00DE6634" w:rsidP="00D541F7">
            <w:pPr>
              <w:pStyle w:val="ListParagraph"/>
              <w:ind w:left="0"/>
              <w:rPr>
                <w:rFonts w:ascii="Times New Roman" w:hAnsi="Times New Roman" w:cs="Times New Roman"/>
                <w:sz w:val="24"/>
                <w:szCs w:val="24"/>
              </w:rPr>
            </w:pPr>
          </w:p>
        </w:tc>
      </w:tr>
      <w:tr w:rsidR="00DE6634" w14:paraId="316E51D7" w14:textId="77777777" w:rsidTr="00D541F7">
        <w:trPr>
          <w:trHeight w:val="139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E57F8D" w14:textId="77777777" w:rsidR="00DE6634" w:rsidRPr="00824950" w:rsidRDefault="00DE6634" w:rsidP="00DE6634">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kriterij</w:t>
            </w:r>
            <w:r w:rsidRPr="00824950">
              <w:rPr>
                <w:rFonts w:ascii="Times New Roman" w:hAnsi="Times New Roman" w:cs="Times New Roman"/>
                <w:sz w:val="24"/>
                <w:szCs w:val="24"/>
              </w:rPr>
              <w:t xml:space="preserve"> objavljivanja rada u koautorstvu sa studentom iz područja teme završnog, diplomskog ili poslijediplomskog specijalističkog rada:</w:t>
            </w:r>
          </w:p>
          <w:p w14:paraId="715B0662" w14:textId="77777777" w:rsidR="00DE6634" w:rsidRDefault="00DE6634" w:rsidP="00DE6634">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 xml:space="preserve">pristupnik je u koautorstvu sa studentom, kojem je bio mentor ili </w:t>
            </w:r>
            <w:proofErr w:type="spellStart"/>
            <w:r w:rsidRPr="00824950">
              <w:rPr>
                <w:rFonts w:ascii="Times New Roman" w:hAnsi="Times New Roman" w:cs="Times New Roman"/>
                <w:sz w:val="24"/>
                <w:szCs w:val="24"/>
              </w:rPr>
              <w:t>komentor</w:t>
            </w:r>
            <w:proofErr w:type="spellEnd"/>
            <w:r w:rsidRPr="00824950">
              <w:rPr>
                <w:rFonts w:ascii="Times New Roman" w:hAnsi="Times New Roman" w:cs="Times New Roman"/>
                <w:sz w:val="24"/>
                <w:szCs w:val="24"/>
              </w:rPr>
              <w:t xml:space="preserve"> pri izradi završnog, diplomskog ili poslijediplomskog specijalističkog rada, objavio (ili je prihvaćen za objavljivanje) minimalno jedan znanstveni ili stručni rad iz područja teme završnog, diplomskog ili poslijediplomskog specijalističkog rada (kriterij za izbor na radno mjesto docenta) ili</w:t>
            </w:r>
          </w:p>
          <w:p w14:paraId="4C10C65A" w14:textId="77777777" w:rsidR="00DE6634" w:rsidRPr="00824950" w:rsidRDefault="00DE6634" w:rsidP="00DE6634">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 xml:space="preserve">pristupnik je u razdoblju nakon izbora na prethodno radno mjesto u koautorstvu sa studentom, kojem je bio mentor ili </w:t>
            </w:r>
            <w:proofErr w:type="spellStart"/>
            <w:r w:rsidRPr="00824950">
              <w:rPr>
                <w:rFonts w:ascii="Times New Roman" w:hAnsi="Times New Roman" w:cs="Times New Roman"/>
                <w:sz w:val="24"/>
                <w:szCs w:val="24"/>
              </w:rPr>
              <w:t>komentor</w:t>
            </w:r>
            <w:proofErr w:type="spellEnd"/>
            <w:r w:rsidRPr="00824950">
              <w:rPr>
                <w:rFonts w:ascii="Times New Roman" w:hAnsi="Times New Roman" w:cs="Times New Roman"/>
                <w:sz w:val="24"/>
                <w:szCs w:val="24"/>
              </w:rPr>
              <w:t xml:space="preserve"> pri izradi obranjenog završnog, diplomskog ili poslijediplomskog specijalističkog rada, objavio znanstveni ili stručni rad iz područja teme završnog, diplomskog ili poslijediplomskog specijalističkog rada (kriterij za izbor na radno mjesto izvanrednog profesora, redovitog profesora i redovitog profesora u trajnom izboru)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641FD" w14:textId="77777777" w:rsidR="00DE6634" w:rsidRDefault="00DE6634" w:rsidP="00D541F7">
            <w:pPr>
              <w:pStyle w:val="ListParagraph"/>
              <w:ind w:left="0"/>
              <w:rPr>
                <w:rFonts w:ascii="Times New Roman" w:hAnsi="Times New Roman" w:cs="Times New Roman"/>
                <w:sz w:val="24"/>
                <w:szCs w:val="24"/>
              </w:rPr>
            </w:pPr>
          </w:p>
        </w:tc>
      </w:tr>
      <w:tr w:rsidR="00DE6634" w14:paraId="6A9A845F"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67128" w14:textId="77777777" w:rsidR="00DE6634" w:rsidRDefault="00DE6634" w:rsidP="00DE6634">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kriterij </w:t>
            </w:r>
            <w:r w:rsidRPr="00824950">
              <w:rPr>
                <w:rFonts w:ascii="Times New Roman" w:hAnsi="Times New Roman" w:cs="Times New Roman"/>
                <w:sz w:val="24"/>
                <w:szCs w:val="24"/>
              </w:rPr>
              <w:t>objavljivanja rada u koautorstvu s doktorandom iz područja teme doktorskog rada:</w:t>
            </w:r>
          </w:p>
          <w:p w14:paraId="596FF361" w14:textId="77777777" w:rsidR="00DE6634" w:rsidRDefault="00DE6634" w:rsidP="00DE6634">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 xml:space="preserve">pristupnik je u koautorstvu s doktorandom, kojem je bio mentor ili </w:t>
            </w:r>
            <w:proofErr w:type="spellStart"/>
            <w:r w:rsidRPr="00824950">
              <w:rPr>
                <w:rFonts w:ascii="Times New Roman" w:hAnsi="Times New Roman" w:cs="Times New Roman"/>
                <w:sz w:val="24"/>
                <w:szCs w:val="24"/>
              </w:rPr>
              <w:t>komentor</w:t>
            </w:r>
            <w:proofErr w:type="spellEnd"/>
            <w:r w:rsidRPr="00824950">
              <w:rPr>
                <w:rFonts w:ascii="Times New Roman" w:hAnsi="Times New Roman" w:cs="Times New Roman"/>
                <w:sz w:val="24"/>
                <w:szCs w:val="24"/>
              </w:rPr>
              <w:t xml:space="preserve"> pri izradi doktorskog rada, objavio znanstveni rad iz područja teme doktorskog rada ili</w:t>
            </w:r>
          </w:p>
          <w:p w14:paraId="36D8C700" w14:textId="77777777" w:rsidR="00DE6634" w:rsidRPr="00824950" w:rsidRDefault="00DE6634" w:rsidP="00DE6634">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 xml:space="preserve">pristupnik je, kao nastavnik na kolegiju na doktorskom studiju, u koautorstvu s doktorandom odnosno doktorandima, kojem odnosno kojima nije bio mentor ili </w:t>
            </w:r>
            <w:proofErr w:type="spellStart"/>
            <w:r w:rsidRPr="00824950">
              <w:rPr>
                <w:rFonts w:ascii="Times New Roman" w:hAnsi="Times New Roman" w:cs="Times New Roman"/>
                <w:sz w:val="24"/>
                <w:szCs w:val="24"/>
              </w:rPr>
              <w:t>komentor</w:t>
            </w:r>
            <w:proofErr w:type="spellEnd"/>
            <w:r w:rsidRPr="00824950">
              <w:rPr>
                <w:rFonts w:ascii="Times New Roman" w:hAnsi="Times New Roman" w:cs="Times New Roman"/>
                <w:sz w:val="24"/>
                <w:szCs w:val="24"/>
              </w:rPr>
              <w:t xml:space="preserve"> pri izradi doktorskog rada, objavio minimalno dva znanstvena rada iz područja teme doktorskog rada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72105" w14:textId="77777777" w:rsidR="00DE6634" w:rsidRDefault="00DE6634" w:rsidP="00D541F7">
            <w:pPr>
              <w:pStyle w:val="ListParagraph"/>
              <w:ind w:left="0"/>
              <w:rPr>
                <w:rFonts w:ascii="Times New Roman" w:hAnsi="Times New Roman" w:cs="Times New Roman"/>
                <w:sz w:val="24"/>
                <w:szCs w:val="24"/>
              </w:rPr>
            </w:pPr>
          </w:p>
        </w:tc>
      </w:tr>
      <w:tr w:rsidR="00DE6634" w14:paraId="21D5095E"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51C42" w14:textId="77777777" w:rsidR="00DE6634" w:rsidRPr="00824950" w:rsidRDefault="00DE6634" w:rsidP="00DE6634">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usavršavanja u znanstvenom području odnosno polju ili struci ili nastavi:</w:t>
            </w:r>
          </w:p>
          <w:p w14:paraId="3EA9F175" w14:textId="77777777" w:rsidR="00DE6634" w:rsidRDefault="00DE6634" w:rsidP="00DE6634">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pristupnik se u razdoblju nakon diplomiranja usavršavao u svom području odnosno polju ili struci ili nastavi na sveučilišnim ili znanstvenim institucijama u zemlji ili inozemstvu, uključujući i boravak na ljetnim školama i radionicama u zemlji i inozemstvu te boravak u inozemstvu u okviru programa poslijediplomskog (specijalističkog ili doktorskog) studija, u ukupnom trajanju od minimalno triju mjeseci (kriterij za izbor na radno mjesto docenta) ili</w:t>
            </w:r>
          </w:p>
          <w:p w14:paraId="18A0FB69" w14:textId="77777777" w:rsidR="00DE6634" w:rsidRPr="00824950" w:rsidRDefault="00DE6634" w:rsidP="00DE6634">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pristupnik se usavršavao u svom području odnosno polju ili struci ili nastavi na sveučilišnim ili znanstvenim institucijama u inozemstvu u ukupnom trajanju od minimalno šest mjeseci za izbor na radno mjesto izvanrednog profesora odnosno minimalno devet mjeseci za izbor na radno mjesto redovitog profesora odnosno minimalno 12 mjeseci za izbor na radno mjesto redovitog profesora u trajnom izboru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99FD1" w14:textId="77777777" w:rsidR="00DE6634" w:rsidRDefault="00DE6634" w:rsidP="00D541F7">
            <w:pPr>
              <w:pStyle w:val="ListParagraph"/>
              <w:ind w:left="0"/>
              <w:rPr>
                <w:rFonts w:ascii="Times New Roman" w:hAnsi="Times New Roman" w:cs="Times New Roman"/>
                <w:sz w:val="24"/>
                <w:szCs w:val="24"/>
              </w:rPr>
            </w:pPr>
          </w:p>
        </w:tc>
      </w:tr>
      <w:tr w:rsidR="00DE6634" w14:paraId="683E3D69"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518F8" w14:textId="77777777" w:rsidR="00DE6634" w:rsidRPr="00824950" w:rsidRDefault="00DE6634" w:rsidP="00DE6634">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objavljivanja sveučilišnog udžbenika, sveučilišnog priručnika ili znanstvene knjige – pristupnik je objavio sveučilišni udžbenik, sveučilišni priručnik ili znanstvenu knjigu koji se koristi u nastavi, u autorstvu ili koautorstvu, iz znanstvenog područja odnosno polja izbora na radno mjesto (jedan bod do uključujući pet koautora, 0,5 bodova za šest i sedam koautora, 1/N bodova za osam i više koautora, N=broj koautora), potrebno je ostvariti minimalno jedan bod</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B8FF2" w14:textId="77777777" w:rsidR="00DE6634" w:rsidRDefault="00DE6634" w:rsidP="00D541F7">
            <w:pPr>
              <w:pStyle w:val="ListParagraph"/>
              <w:ind w:left="0"/>
              <w:rPr>
                <w:rFonts w:ascii="Times New Roman" w:hAnsi="Times New Roman" w:cs="Times New Roman"/>
                <w:sz w:val="24"/>
                <w:szCs w:val="24"/>
              </w:rPr>
            </w:pPr>
          </w:p>
        </w:tc>
      </w:tr>
      <w:tr w:rsidR="00DE6634" w14:paraId="052CE05B"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6C0C8" w14:textId="77777777" w:rsidR="00DE6634" w:rsidRPr="00824950" w:rsidRDefault="00DE6634" w:rsidP="00DE6634">
            <w:pPr>
              <w:pStyle w:val="ListParagraph"/>
              <w:numPr>
                <w:ilvl w:val="0"/>
                <w:numId w:val="17"/>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kriterij</w:t>
            </w:r>
            <w:proofErr w:type="spellEnd"/>
            <w:r>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inoviranja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nastavnog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sadržaja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jedan</w:t>
            </w:r>
            <w:proofErr w:type="spellEnd"/>
            <w:r w:rsidRPr="00824950">
              <w:rPr>
                <w:rFonts w:ascii="Times New Roman" w:hAnsi="Times New Roman" w:cs="Times New Roman"/>
                <w:sz w:val="24"/>
                <w:szCs w:val="24"/>
                <w:lang w:val="en-US"/>
              </w:rPr>
              <w:t xml:space="preserve"> od </w:t>
            </w:r>
            <w:proofErr w:type="spellStart"/>
            <w:r w:rsidRPr="00824950">
              <w:rPr>
                <w:rFonts w:ascii="Times New Roman" w:hAnsi="Times New Roman" w:cs="Times New Roman"/>
                <w:sz w:val="24"/>
                <w:szCs w:val="24"/>
                <w:lang w:val="en-US"/>
              </w:rPr>
              <w:t>sljedećih</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načina</w:t>
            </w:r>
            <w:proofErr w:type="spellEnd"/>
            <w:r w:rsidRPr="00824950">
              <w:rPr>
                <w:rFonts w:ascii="Times New Roman" w:hAnsi="Times New Roman" w:cs="Times New Roman"/>
                <w:sz w:val="24"/>
                <w:szCs w:val="24"/>
                <w:lang w:val="en-US"/>
              </w:rPr>
              <w:t>:</w:t>
            </w:r>
          </w:p>
          <w:p w14:paraId="01DE981E" w14:textId="77777777" w:rsidR="00DE6634" w:rsidRPr="00824950" w:rsidRDefault="00DE6634" w:rsidP="00DE6634">
            <w:pPr>
              <w:pStyle w:val="ListParagraph"/>
              <w:numPr>
                <w:ilvl w:val="0"/>
                <w:numId w:val="18"/>
              </w:numPr>
              <w:jc w:val="both"/>
              <w:rPr>
                <w:rFonts w:ascii="Times New Roman" w:hAnsi="Times New Roman" w:cs="Times New Roman"/>
                <w:sz w:val="24"/>
                <w:szCs w:val="24"/>
                <w:lang w:val="en-US"/>
              </w:rPr>
            </w:pPr>
            <w:proofErr w:type="spellStart"/>
            <w:r w:rsidRPr="00824950">
              <w:rPr>
                <w:rFonts w:ascii="Times New Roman" w:hAnsi="Times New Roman" w:cs="Times New Roman"/>
                <w:sz w:val="24"/>
                <w:szCs w:val="24"/>
                <w:lang w:val="en-US"/>
              </w:rPr>
              <w:t>pristupnik</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kao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član</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radnog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tijela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visokog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učilišta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sudjelovao</w:t>
            </w:r>
            <w:proofErr w:type="spellEnd"/>
            <w:r w:rsidRPr="00824950">
              <w:rPr>
                <w:rFonts w:ascii="Times New Roman" w:hAnsi="Times New Roman" w:cs="Times New Roman"/>
                <w:sz w:val="24"/>
                <w:szCs w:val="24"/>
                <w:lang w:val="en-US"/>
              </w:rPr>
              <w:t xml:space="preserve"> u </w:t>
            </w:r>
            <w:proofErr w:type="spellStart"/>
            <w:r w:rsidRPr="00824950">
              <w:rPr>
                <w:rFonts w:ascii="Times New Roman" w:hAnsi="Times New Roman" w:cs="Times New Roman"/>
                <w:sz w:val="24"/>
                <w:szCs w:val="24"/>
                <w:lang w:val="en-US"/>
              </w:rPr>
              <w:t>izradi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inicijalno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akreditiranog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novog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studijskog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programa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sudjelovao</w:t>
            </w:r>
            <w:proofErr w:type="spellEnd"/>
            <w:r w:rsidRPr="00824950">
              <w:rPr>
                <w:rFonts w:ascii="Times New Roman" w:hAnsi="Times New Roman" w:cs="Times New Roman"/>
                <w:sz w:val="24"/>
                <w:szCs w:val="24"/>
                <w:lang w:val="en-US"/>
              </w:rPr>
              <w:t xml:space="preserve"> u </w:t>
            </w:r>
            <w:proofErr w:type="spellStart"/>
            <w:r w:rsidRPr="00824950">
              <w:rPr>
                <w:rFonts w:ascii="Times New Roman" w:hAnsi="Times New Roman" w:cs="Times New Roman"/>
                <w:sz w:val="24"/>
                <w:szCs w:val="24"/>
                <w:lang w:val="en-US"/>
              </w:rPr>
              <w:t>izradi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usvojenih</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izmjena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dopuna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postojećeg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studijskog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programa</w:t>
            </w:r>
            <w:proofErr w:type="spellEnd"/>
            <w:r w:rsidRPr="00824950">
              <w:rPr>
                <w:rFonts w:ascii="Times New Roman" w:hAnsi="Times New Roman" w:cs="Times New Roman"/>
                <w:sz w:val="24"/>
                <w:szCs w:val="24"/>
                <w:lang w:val="en-US"/>
              </w:rPr>
              <w:t xml:space="preserve"> koji </w:t>
            </w:r>
            <w:proofErr w:type="spellStart"/>
            <w:r w:rsidRPr="00824950">
              <w:rPr>
                <w:rFonts w:ascii="Times New Roman" w:hAnsi="Times New Roman" w:cs="Times New Roman"/>
                <w:sz w:val="24"/>
                <w:szCs w:val="24"/>
                <w:lang w:val="en-US"/>
              </w:rPr>
              <w:t>zahtijeva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inicijalnu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akreditaciju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odnosno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reakreditaciju</w:t>
            </w:r>
            <w:proofErr w:type="spellEnd"/>
          </w:p>
          <w:p w14:paraId="537E7A1C" w14:textId="77777777" w:rsidR="00DE6634" w:rsidRDefault="00DE6634" w:rsidP="00DE6634">
            <w:pPr>
              <w:pStyle w:val="ListParagraph"/>
              <w:numPr>
                <w:ilvl w:val="0"/>
                <w:numId w:val="18"/>
              </w:numPr>
              <w:jc w:val="both"/>
              <w:rPr>
                <w:rFonts w:ascii="Times New Roman" w:hAnsi="Times New Roman" w:cs="Times New Roman"/>
                <w:sz w:val="24"/>
                <w:szCs w:val="24"/>
                <w:lang w:val="en-US"/>
              </w:rPr>
            </w:pPr>
            <w:proofErr w:type="spellStart"/>
            <w:r w:rsidRPr="00824950">
              <w:rPr>
                <w:rFonts w:ascii="Times New Roman" w:hAnsi="Times New Roman" w:cs="Times New Roman"/>
                <w:sz w:val="24"/>
                <w:szCs w:val="24"/>
                <w:lang w:val="en-US"/>
              </w:rPr>
              <w:lastRenderedPageBreak/>
              <w:t>pristupnik</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uveo</w:t>
            </w:r>
            <w:proofErr w:type="spellEnd"/>
            <w:r w:rsidRPr="00824950">
              <w:rPr>
                <w:rFonts w:ascii="Times New Roman" w:hAnsi="Times New Roman" w:cs="Times New Roman"/>
                <w:sz w:val="24"/>
                <w:szCs w:val="24"/>
                <w:lang w:val="en-US"/>
              </w:rPr>
              <w:t xml:space="preserve"> novi </w:t>
            </w:r>
            <w:proofErr w:type="spellStart"/>
            <w:r w:rsidRPr="00824950">
              <w:rPr>
                <w:rFonts w:ascii="Times New Roman" w:hAnsi="Times New Roman" w:cs="Times New Roman"/>
                <w:sz w:val="24"/>
                <w:szCs w:val="24"/>
                <w:lang w:val="en-US"/>
              </w:rPr>
              <w:t>kolegij</w:t>
            </w:r>
            <w:proofErr w:type="spellEnd"/>
            <w:r w:rsidRPr="00824950">
              <w:rPr>
                <w:rFonts w:ascii="Times New Roman" w:hAnsi="Times New Roman" w:cs="Times New Roman"/>
                <w:sz w:val="24"/>
                <w:szCs w:val="24"/>
                <w:lang w:val="en-US"/>
              </w:rPr>
              <w:t xml:space="preserve"> koji je </w:t>
            </w:r>
            <w:proofErr w:type="spellStart"/>
            <w:r w:rsidRPr="00824950">
              <w:rPr>
                <w:rFonts w:ascii="Times New Roman" w:hAnsi="Times New Roman" w:cs="Times New Roman"/>
                <w:sz w:val="24"/>
                <w:szCs w:val="24"/>
                <w:lang w:val="en-US"/>
              </w:rPr>
              <w:t>kao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sastavni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dio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akreditiranog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studijskog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programa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prihvatilo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nadležno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tijelo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visokog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učilišta</w:t>
            </w:r>
            <w:proofErr w:type="spellEnd"/>
          </w:p>
          <w:p w14:paraId="361F5B64" w14:textId="77777777" w:rsidR="00DE6634" w:rsidRDefault="00DE6634" w:rsidP="00DE6634">
            <w:pPr>
              <w:pStyle w:val="ListParagraph"/>
              <w:numPr>
                <w:ilvl w:val="0"/>
                <w:numId w:val="18"/>
              </w:numPr>
              <w:jc w:val="both"/>
              <w:rPr>
                <w:rFonts w:ascii="Times New Roman" w:hAnsi="Times New Roman" w:cs="Times New Roman"/>
                <w:sz w:val="24"/>
                <w:szCs w:val="24"/>
                <w:lang w:val="en-US"/>
              </w:rPr>
            </w:pPr>
            <w:proofErr w:type="spellStart"/>
            <w:r w:rsidRPr="00824950">
              <w:rPr>
                <w:rFonts w:ascii="Times New Roman" w:hAnsi="Times New Roman" w:cs="Times New Roman"/>
                <w:sz w:val="24"/>
                <w:szCs w:val="24"/>
                <w:lang w:val="en-US"/>
              </w:rPr>
              <w:t>pristupnik</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mrežnoj</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stranici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sučelju</w:t>
            </w:r>
            <w:proofErr w:type="spellEnd"/>
            <w:r w:rsidRPr="00824950">
              <w:rPr>
                <w:rFonts w:ascii="Times New Roman" w:hAnsi="Times New Roman" w:cs="Times New Roman"/>
                <w:sz w:val="24"/>
                <w:szCs w:val="24"/>
                <w:lang w:val="en-US"/>
              </w:rPr>
              <w:t xml:space="preserve"> za e-</w:t>
            </w:r>
            <w:proofErr w:type="spellStart"/>
            <w:r w:rsidRPr="00824950">
              <w:rPr>
                <w:rFonts w:ascii="Times New Roman" w:hAnsi="Times New Roman" w:cs="Times New Roman"/>
                <w:sz w:val="24"/>
                <w:szCs w:val="24"/>
                <w:lang w:val="en-US"/>
              </w:rPr>
              <w:t>učenje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visokog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učilišta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izradio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postavio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koristio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nastavne</w:t>
            </w:r>
            <w:proofErr w:type="spellEnd"/>
            <w:r w:rsidRPr="00824950">
              <w:rPr>
                <w:rFonts w:ascii="Times New Roman" w:hAnsi="Times New Roman" w:cs="Times New Roman"/>
                <w:sz w:val="24"/>
                <w:szCs w:val="24"/>
                <w:lang w:val="en-US"/>
              </w:rPr>
              <w:t xml:space="preserve"> e-</w:t>
            </w:r>
            <w:proofErr w:type="spellStart"/>
            <w:r w:rsidRPr="00824950">
              <w:rPr>
                <w:rFonts w:ascii="Times New Roman" w:hAnsi="Times New Roman" w:cs="Times New Roman"/>
                <w:sz w:val="24"/>
                <w:szCs w:val="24"/>
                <w:lang w:val="en-US"/>
              </w:rPr>
              <w:t>materijale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podloge</w:t>
            </w:r>
            <w:proofErr w:type="spellEnd"/>
            <w:r w:rsidRPr="00824950">
              <w:rPr>
                <w:rFonts w:ascii="Times New Roman" w:hAnsi="Times New Roman" w:cs="Times New Roman"/>
                <w:sz w:val="24"/>
                <w:szCs w:val="24"/>
                <w:lang w:val="en-US"/>
              </w:rPr>
              <w:t xml:space="preserve"> za </w:t>
            </w:r>
            <w:proofErr w:type="spellStart"/>
            <w:r w:rsidRPr="00824950">
              <w:rPr>
                <w:rFonts w:ascii="Times New Roman" w:hAnsi="Times New Roman" w:cs="Times New Roman"/>
                <w:sz w:val="24"/>
                <w:szCs w:val="24"/>
                <w:lang w:val="en-US"/>
              </w:rPr>
              <w:t>predavanja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podloge</w:t>
            </w:r>
            <w:proofErr w:type="spellEnd"/>
            <w:r w:rsidRPr="00824950">
              <w:rPr>
                <w:rFonts w:ascii="Times New Roman" w:hAnsi="Times New Roman" w:cs="Times New Roman"/>
                <w:sz w:val="24"/>
                <w:szCs w:val="24"/>
                <w:lang w:val="en-US"/>
              </w:rPr>
              <w:t xml:space="preserve"> za </w:t>
            </w:r>
            <w:proofErr w:type="spellStart"/>
            <w:r w:rsidRPr="00824950">
              <w:rPr>
                <w:rFonts w:ascii="Times New Roman" w:hAnsi="Times New Roman" w:cs="Times New Roman"/>
                <w:sz w:val="24"/>
                <w:szCs w:val="24"/>
                <w:lang w:val="en-US"/>
              </w:rPr>
              <w:t>auditorne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laboratorijske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konstrukcijske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vježbe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podloge</w:t>
            </w:r>
            <w:proofErr w:type="spellEnd"/>
            <w:r w:rsidRPr="00824950">
              <w:rPr>
                <w:rFonts w:ascii="Times New Roman" w:hAnsi="Times New Roman" w:cs="Times New Roman"/>
                <w:sz w:val="24"/>
                <w:szCs w:val="24"/>
                <w:lang w:val="en-US"/>
              </w:rPr>
              <w:t xml:space="preserve"> za </w:t>
            </w:r>
            <w:proofErr w:type="spellStart"/>
            <w:r w:rsidRPr="00824950">
              <w:rPr>
                <w:rFonts w:ascii="Times New Roman" w:hAnsi="Times New Roman" w:cs="Times New Roman"/>
                <w:sz w:val="24"/>
                <w:szCs w:val="24"/>
                <w:lang w:val="en-US"/>
              </w:rPr>
              <w:t>seminare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sl.) </w:t>
            </w:r>
            <w:proofErr w:type="spellStart"/>
            <w:r w:rsidRPr="00824950">
              <w:rPr>
                <w:rFonts w:ascii="Times New Roman" w:hAnsi="Times New Roman" w:cs="Times New Roman"/>
                <w:sz w:val="24"/>
                <w:szCs w:val="24"/>
                <w:lang w:val="en-US"/>
              </w:rPr>
              <w:t>iz</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minimalno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jednog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kolegija</w:t>
            </w:r>
            <w:proofErr w:type="spellEnd"/>
            <w:r w:rsidRPr="00824950">
              <w:rPr>
                <w:rFonts w:ascii="Times New Roman" w:hAnsi="Times New Roman" w:cs="Times New Roman"/>
                <w:sz w:val="24"/>
                <w:szCs w:val="24"/>
                <w:lang w:val="en-US"/>
              </w:rPr>
              <w:t xml:space="preserve">, koji </w:t>
            </w:r>
            <w:proofErr w:type="spellStart"/>
            <w:r w:rsidRPr="00824950">
              <w:rPr>
                <w:rFonts w:ascii="Times New Roman" w:hAnsi="Times New Roman" w:cs="Times New Roman"/>
                <w:sz w:val="24"/>
                <w:szCs w:val="24"/>
                <w:lang w:val="en-US"/>
              </w:rPr>
              <w:t>su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recenzirani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koje</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prihvatilo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nadležno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tijelo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visokog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učilišta</w:t>
            </w:r>
            <w:proofErr w:type="spellEnd"/>
          </w:p>
          <w:p w14:paraId="6C01E64A" w14:textId="77777777" w:rsidR="00DE6634" w:rsidRPr="00824950" w:rsidRDefault="00DE6634" w:rsidP="00DE6634">
            <w:pPr>
              <w:pStyle w:val="ListParagraph"/>
              <w:numPr>
                <w:ilvl w:val="0"/>
                <w:numId w:val="18"/>
              </w:numPr>
              <w:jc w:val="both"/>
              <w:rPr>
                <w:rFonts w:ascii="Times New Roman" w:hAnsi="Times New Roman" w:cs="Times New Roman"/>
                <w:sz w:val="24"/>
                <w:szCs w:val="24"/>
                <w:lang w:val="en-US"/>
              </w:rPr>
            </w:pPr>
            <w:proofErr w:type="spellStart"/>
            <w:r w:rsidRPr="00824950">
              <w:rPr>
                <w:rFonts w:ascii="Times New Roman" w:hAnsi="Times New Roman" w:cs="Times New Roman"/>
                <w:sz w:val="24"/>
                <w:szCs w:val="24"/>
                <w:lang w:val="en-US"/>
              </w:rPr>
              <w:t>pristupnik</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uz</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odobrenje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nadležnog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tijela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visokog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učilišta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osmislio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sudjelovao</w:t>
            </w:r>
            <w:proofErr w:type="spellEnd"/>
            <w:r w:rsidRPr="00824950">
              <w:rPr>
                <w:rFonts w:ascii="Times New Roman" w:hAnsi="Times New Roman" w:cs="Times New Roman"/>
                <w:sz w:val="24"/>
                <w:szCs w:val="24"/>
                <w:lang w:val="en-US"/>
              </w:rPr>
              <w:t xml:space="preserve"> u </w:t>
            </w:r>
            <w:proofErr w:type="spellStart"/>
            <w:r w:rsidRPr="00824950">
              <w:rPr>
                <w:rFonts w:ascii="Times New Roman" w:hAnsi="Times New Roman" w:cs="Times New Roman"/>
                <w:sz w:val="24"/>
                <w:szCs w:val="24"/>
                <w:lang w:val="en-US"/>
              </w:rPr>
              <w:t>postavljanju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eksperimentalnog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postava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fizički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uređaj</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eksperimentalne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laboratorijske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metode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pomagalo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programska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podrška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sl.)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problemski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projektno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osmišljenih</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oblika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nastave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prijediplomskom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diplomskom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poslijediplomskom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studiju</w:t>
            </w:r>
            <w:proofErr w:type="spellEnd"/>
            <w:r w:rsidRPr="00824950">
              <w:rPr>
                <w:rFonts w:ascii="Times New Roman" w:hAnsi="Times New Roman" w:cs="Times New Roman"/>
                <w:sz w:val="24"/>
                <w:szCs w:val="24"/>
                <w:lang w:val="en-US"/>
              </w:rPr>
              <w:t>)</w:t>
            </w:r>
          </w:p>
          <w:p w14:paraId="1FEC925B" w14:textId="77777777" w:rsidR="00DE6634" w:rsidRPr="005321E8" w:rsidRDefault="00DE6634" w:rsidP="00D541F7">
            <w:pPr>
              <w:pStyle w:val="ListParagraph"/>
              <w:ind w:left="1080"/>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76F12" w14:textId="77777777" w:rsidR="00DE6634" w:rsidRDefault="00DE6634" w:rsidP="00D541F7">
            <w:pPr>
              <w:pStyle w:val="ListParagraph"/>
              <w:ind w:left="0"/>
              <w:rPr>
                <w:rFonts w:ascii="Times New Roman" w:hAnsi="Times New Roman" w:cs="Times New Roman"/>
                <w:sz w:val="24"/>
                <w:szCs w:val="24"/>
              </w:rPr>
            </w:pPr>
          </w:p>
        </w:tc>
      </w:tr>
      <w:tr w:rsidR="00DE6634" w14:paraId="52647321"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7BC3B" w14:textId="77777777" w:rsidR="00DE6634" w:rsidRPr="00824950" w:rsidRDefault="00DE6634" w:rsidP="00DE6634">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kriterij</w:t>
            </w:r>
            <w:r w:rsidRPr="00824950">
              <w:rPr>
                <w:rFonts w:ascii="Times New Roman" w:hAnsi="Times New Roman" w:cs="Times New Roman"/>
                <w:sz w:val="24"/>
                <w:szCs w:val="24"/>
              </w:rPr>
              <w:t xml:space="preserve"> korištenja otvorenih nastavnih resursa – pristupnik je na mrežnoj stranici ili na sučelju za e-učenje visokog učilišta osmislio i postavio minimalno jedan e-kolegij koji je nadležno stručno tijelo visokog učilišta recenziralo i prihvatilo i koji ima otvoreni </w:t>
            </w:r>
            <w:r w:rsidRPr="00824950">
              <w:rPr>
                <w:rFonts w:ascii="Times New Roman" w:hAnsi="Times New Roman" w:cs="Times New Roman"/>
                <w:i/>
                <w:iCs/>
                <w:sz w:val="24"/>
                <w:szCs w:val="24"/>
              </w:rPr>
              <w:t>online </w:t>
            </w:r>
            <w:r w:rsidRPr="00824950">
              <w:rPr>
                <w:rFonts w:ascii="Times New Roman" w:hAnsi="Times New Roman" w:cs="Times New Roman"/>
                <w:sz w:val="24"/>
                <w:szCs w:val="24"/>
              </w:rPr>
              <w:t>sadržaj koji svima pruža pristupačne i fleksibilne načine usvajanja ishoda učenja uz konvencionalnije alate (snimljena predavanja, literaturu, rješavanje zadataka i sl.) te koristi visoku razinu interaktivnosti i pružanja povratnih informacija i potiče diskusiju između nastavnika i polaznika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CED9D" w14:textId="77777777" w:rsidR="00DE6634" w:rsidRDefault="00DE6634" w:rsidP="00D541F7">
            <w:pPr>
              <w:pStyle w:val="ListParagraph"/>
              <w:ind w:left="0"/>
              <w:rPr>
                <w:rFonts w:ascii="Times New Roman" w:hAnsi="Times New Roman" w:cs="Times New Roman"/>
                <w:sz w:val="24"/>
                <w:szCs w:val="24"/>
              </w:rPr>
            </w:pPr>
          </w:p>
        </w:tc>
      </w:tr>
      <w:tr w:rsidR="00DE6634" w14:paraId="3C266ACD"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1A3AF" w14:textId="77777777" w:rsidR="00DE6634" w:rsidRPr="00824950" w:rsidRDefault="00DE6634" w:rsidP="00DE6634">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 xml:space="preserve">recenziranja studijskog programa odnosno članstva u povjerenstvu za </w:t>
            </w:r>
            <w:proofErr w:type="spellStart"/>
            <w:r w:rsidRPr="00824950">
              <w:rPr>
                <w:rFonts w:ascii="Times New Roman" w:hAnsi="Times New Roman" w:cs="Times New Roman"/>
                <w:sz w:val="24"/>
                <w:szCs w:val="24"/>
              </w:rPr>
              <w:t>reakreditaciju</w:t>
            </w:r>
            <w:proofErr w:type="spellEnd"/>
            <w:r w:rsidRPr="00824950">
              <w:rPr>
                <w:rFonts w:ascii="Times New Roman" w:hAnsi="Times New Roman" w:cs="Times New Roman"/>
                <w:sz w:val="24"/>
                <w:szCs w:val="24"/>
              </w:rPr>
              <w:t xml:space="preserve"> studijskog programa ili visokog učilišta odnosno znanstvenog instituta – pristupnik je bio recenzent studijskog programa ili izvjestitelj prilikom inicijalne akreditacije odnosno </w:t>
            </w:r>
            <w:proofErr w:type="spellStart"/>
            <w:r w:rsidRPr="00824950">
              <w:rPr>
                <w:rFonts w:ascii="Times New Roman" w:hAnsi="Times New Roman" w:cs="Times New Roman"/>
                <w:sz w:val="24"/>
                <w:szCs w:val="24"/>
              </w:rPr>
              <w:t>reakreditacije</w:t>
            </w:r>
            <w:proofErr w:type="spellEnd"/>
            <w:r w:rsidRPr="00824950">
              <w:rPr>
                <w:rFonts w:ascii="Times New Roman" w:hAnsi="Times New Roman" w:cs="Times New Roman"/>
                <w:sz w:val="24"/>
                <w:szCs w:val="24"/>
              </w:rPr>
              <w:t xml:space="preserve"> za minimalno jedan studijski program ili je sudjelovao kao član u radu minimalno jednog povjerenstva za inicijalnu akreditaciju ili </w:t>
            </w:r>
            <w:proofErr w:type="spellStart"/>
            <w:r w:rsidRPr="00824950">
              <w:rPr>
                <w:rFonts w:ascii="Times New Roman" w:hAnsi="Times New Roman" w:cs="Times New Roman"/>
                <w:sz w:val="24"/>
                <w:szCs w:val="24"/>
              </w:rPr>
              <w:t>reakreditaciju</w:t>
            </w:r>
            <w:proofErr w:type="spellEnd"/>
            <w:r w:rsidRPr="00824950">
              <w:rPr>
                <w:rFonts w:ascii="Times New Roman" w:hAnsi="Times New Roman" w:cs="Times New Roman"/>
                <w:sz w:val="24"/>
                <w:szCs w:val="24"/>
              </w:rPr>
              <w:t xml:space="preserve"> studijskog programa ili visokog učilišta odnosno znanstvenog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16397" w14:textId="77777777" w:rsidR="00DE6634" w:rsidRDefault="00DE6634" w:rsidP="00D541F7">
            <w:pPr>
              <w:pStyle w:val="ListParagraph"/>
              <w:ind w:left="0"/>
              <w:rPr>
                <w:rFonts w:ascii="Times New Roman" w:hAnsi="Times New Roman" w:cs="Times New Roman"/>
                <w:sz w:val="24"/>
                <w:szCs w:val="24"/>
              </w:rPr>
            </w:pPr>
          </w:p>
        </w:tc>
      </w:tr>
      <w:tr w:rsidR="00DE6634" w14:paraId="6A09B16C"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DC173C" w14:textId="77777777" w:rsidR="00DE6634" w:rsidRPr="00824950" w:rsidRDefault="00DE6634" w:rsidP="00DE6634">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recenziranja sveučilišnog udžbenika, sveučilišnog priručnika ili znanstvene knjige – pristupnik je bio recenzent minimalno jednog sveučilišnog udžbenika, sveučilišnog priručnika ili znanstvene knjige koji se koristi u nastavi</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42DB1" w14:textId="77777777" w:rsidR="00DE6634" w:rsidRDefault="00DE6634" w:rsidP="00D541F7">
            <w:pPr>
              <w:pStyle w:val="ListParagraph"/>
              <w:ind w:left="0"/>
              <w:rPr>
                <w:rFonts w:ascii="Times New Roman" w:hAnsi="Times New Roman" w:cs="Times New Roman"/>
                <w:sz w:val="24"/>
                <w:szCs w:val="24"/>
              </w:rPr>
            </w:pPr>
          </w:p>
        </w:tc>
      </w:tr>
      <w:tr w:rsidR="00DE6634" w14:paraId="75F9B46A" w14:textId="77777777" w:rsidTr="00D541F7">
        <w:trPr>
          <w:trHeight w:val="1022"/>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E85913" w14:textId="77777777" w:rsidR="00DE6634" w:rsidRPr="00824950" w:rsidRDefault="00DE6634" w:rsidP="00DE6634">
            <w:pPr>
              <w:pStyle w:val="ListParagraph"/>
              <w:numPr>
                <w:ilvl w:val="0"/>
                <w:numId w:val="17"/>
              </w:num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kriterij </w:t>
            </w:r>
            <w:r w:rsidRPr="00824950">
              <w:rPr>
                <w:rFonts w:ascii="Times New Roman" w:hAnsi="Times New Roman" w:cs="Times New Roman"/>
                <w:bCs/>
                <w:sz w:val="24"/>
                <w:szCs w:val="24"/>
              </w:rPr>
              <w:t>koordiniranja suradnje s nastavnim bazama – pristupnik je minimalno jednu akademsku godinu institucionalno koordinirao suradnju s nastavnim bazama ili mrežama nastavnih baza (</w:t>
            </w:r>
            <w:proofErr w:type="spellStart"/>
            <w:r w:rsidRPr="00824950">
              <w:rPr>
                <w:rFonts w:ascii="Times New Roman" w:hAnsi="Times New Roman" w:cs="Times New Roman"/>
                <w:bCs/>
                <w:sz w:val="24"/>
                <w:szCs w:val="24"/>
              </w:rPr>
              <w:t>pokušališta</w:t>
            </w:r>
            <w:proofErr w:type="spellEnd"/>
            <w:r w:rsidRPr="00824950">
              <w:rPr>
                <w:rFonts w:ascii="Times New Roman" w:hAnsi="Times New Roman" w:cs="Times New Roman"/>
                <w:bCs/>
                <w:sz w:val="24"/>
                <w:szCs w:val="24"/>
              </w:rPr>
              <w:t>, hospitacije u školama, praktični rad u bolnicama, studentske prakse, praktični rad u tijelima i ustanovama javne i državne uprave te područne (regionalne) i lokalne samouprave, ustanova u kulturi, gospodarskim subjektima, pravosuđu, reguliranim profesijama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DE367" w14:textId="77777777" w:rsidR="00DE6634" w:rsidRDefault="00DE6634" w:rsidP="00D541F7">
            <w:pPr>
              <w:pStyle w:val="ListParagraph"/>
              <w:ind w:left="0"/>
              <w:rPr>
                <w:rFonts w:ascii="Times New Roman" w:hAnsi="Times New Roman" w:cs="Times New Roman"/>
                <w:sz w:val="24"/>
                <w:szCs w:val="24"/>
              </w:rPr>
            </w:pPr>
          </w:p>
        </w:tc>
      </w:tr>
      <w:tr w:rsidR="00DE6634" w14:paraId="478E0CDA"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B4A16" w14:textId="77777777" w:rsidR="00DE6634" w:rsidRPr="00824950" w:rsidRDefault="00DE6634" w:rsidP="00DE6634">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 xml:space="preserve">održavanja nastave na inozemnom visokom učilištu na engleskom ili drugom stranom </w:t>
            </w:r>
            <w:proofErr w:type="spellStart"/>
            <w:r w:rsidRPr="00824950">
              <w:rPr>
                <w:rFonts w:ascii="Times New Roman" w:hAnsi="Times New Roman" w:cs="Times New Roman"/>
                <w:sz w:val="24"/>
                <w:szCs w:val="24"/>
              </w:rPr>
              <w:t>nematerinskom</w:t>
            </w:r>
            <w:proofErr w:type="spellEnd"/>
            <w:r w:rsidRPr="00824950">
              <w:rPr>
                <w:rFonts w:ascii="Times New Roman" w:hAnsi="Times New Roman" w:cs="Times New Roman"/>
                <w:sz w:val="24"/>
                <w:szCs w:val="24"/>
              </w:rPr>
              <w:t xml:space="preserve"> jeziku, osim hrvatskog, s iznimkom filoloških studija iz područja hrvatskog jezika – pristupnik je kao gostujući nastavnik održao predavanja u minimalnom obimu od 25 kontakt-sati na jednom ili više kolegija (prihvatljiv dokaz ispunjenja kriterija je odgovarajuća potvrda ustanove)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5DFF9" w14:textId="77777777" w:rsidR="00DE6634" w:rsidRDefault="00DE6634" w:rsidP="00D541F7">
            <w:pPr>
              <w:pStyle w:val="ListParagraph"/>
              <w:ind w:left="0"/>
              <w:rPr>
                <w:rFonts w:ascii="Times New Roman" w:hAnsi="Times New Roman" w:cs="Times New Roman"/>
                <w:sz w:val="24"/>
                <w:szCs w:val="24"/>
              </w:rPr>
            </w:pPr>
          </w:p>
        </w:tc>
      </w:tr>
      <w:tr w:rsidR="00DE6634" w14:paraId="20E7D64A"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FE648" w14:textId="77777777" w:rsidR="00DE6634" w:rsidRPr="00824950" w:rsidRDefault="00DE6634" w:rsidP="00DE6634">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 xml:space="preserve">održavanja nastave na domaćem visokom učilištu na engleskom ili drugom stranom </w:t>
            </w:r>
            <w:proofErr w:type="spellStart"/>
            <w:r w:rsidRPr="00824950">
              <w:rPr>
                <w:rFonts w:ascii="Times New Roman" w:hAnsi="Times New Roman" w:cs="Times New Roman"/>
                <w:sz w:val="24"/>
                <w:szCs w:val="24"/>
              </w:rPr>
              <w:t>nematerinskom</w:t>
            </w:r>
            <w:proofErr w:type="spellEnd"/>
            <w:r w:rsidRPr="00824950">
              <w:rPr>
                <w:rFonts w:ascii="Times New Roman" w:hAnsi="Times New Roman" w:cs="Times New Roman"/>
                <w:sz w:val="24"/>
                <w:szCs w:val="24"/>
              </w:rPr>
              <w:t xml:space="preserve"> jeziku, osim hrvatskog jezika, s iznimkom filoloških studija – pristupnik je na visokom učilištu održao nastavu od minimalno 25 kontakt-sati (prihvatljiv dokaz ispunjenja kriterija je odgovarajuća potvrda ustanove)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21EE4" w14:textId="77777777" w:rsidR="00DE6634" w:rsidRDefault="00DE6634" w:rsidP="00D541F7">
            <w:pPr>
              <w:pStyle w:val="ListParagraph"/>
              <w:ind w:left="0"/>
              <w:rPr>
                <w:rFonts w:ascii="Times New Roman" w:hAnsi="Times New Roman" w:cs="Times New Roman"/>
                <w:sz w:val="24"/>
                <w:szCs w:val="24"/>
              </w:rPr>
            </w:pPr>
          </w:p>
        </w:tc>
      </w:tr>
      <w:tr w:rsidR="00DE6634" w14:paraId="7513BCCE"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496F7" w14:textId="77777777" w:rsidR="00DE6634" w:rsidRDefault="00DE6634" w:rsidP="00DE6634">
            <w:pPr>
              <w:pStyle w:val="box456361"/>
              <w:numPr>
                <w:ilvl w:val="0"/>
                <w:numId w:val="17"/>
              </w:numPr>
              <w:jc w:val="both"/>
            </w:pPr>
            <w:r w:rsidRPr="00824950">
              <w:t>kriterij sudjelovanja</w:t>
            </w:r>
            <w:r w:rsidRPr="00B50FE3">
              <w:t xml:space="preserve"> u izvedbi programa cjeloživotnog obrazovanja – pristupnik je sudjelovao u izvedbi prihvaćenog programa cjeloživotnog obrazovanja</w:t>
            </w:r>
          </w:p>
          <w:p w14:paraId="25F089E1" w14:textId="77777777" w:rsidR="00DE6634" w:rsidRDefault="00DE6634" w:rsidP="00D541F7">
            <w:pPr>
              <w:pStyle w:val="ListParagraph"/>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631DD" w14:textId="77777777" w:rsidR="00DE6634" w:rsidRDefault="00DE6634" w:rsidP="00D541F7">
            <w:pPr>
              <w:pStyle w:val="ListParagraph"/>
              <w:ind w:left="0"/>
              <w:rPr>
                <w:rFonts w:ascii="Times New Roman" w:hAnsi="Times New Roman" w:cs="Times New Roman"/>
                <w:sz w:val="24"/>
                <w:szCs w:val="24"/>
              </w:rPr>
            </w:pPr>
          </w:p>
        </w:tc>
      </w:tr>
      <w:tr w:rsidR="00DE6634" w14:paraId="1CDD2E97"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F1CA8" w14:textId="77777777" w:rsidR="00DE6634" w:rsidRDefault="00DE6634" w:rsidP="00DE6634">
            <w:pPr>
              <w:pStyle w:val="box456361"/>
              <w:numPr>
                <w:ilvl w:val="0"/>
                <w:numId w:val="17"/>
              </w:numPr>
              <w:jc w:val="both"/>
            </w:pPr>
            <w:r w:rsidRPr="00824950">
              <w:t xml:space="preserve">kriterij </w:t>
            </w:r>
            <w:r w:rsidRPr="00B50FE3">
              <w:t>održanog broja radnih sati u nastavi koji odgovara minimalno polovini standardne godišnje norme nastavnog opterećenja prema kolektivnom ugovoru za znanost i visoko obrazovanje (samo za izbor na radno mjesto docenta).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B0936" w14:textId="77777777" w:rsidR="00DE6634" w:rsidRDefault="00DE6634" w:rsidP="00D541F7">
            <w:pPr>
              <w:pStyle w:val="ListParagraph"/>
              <w:ind w:left="0"/>
              <w:rPr>
                <w:rFonts w:ascii="Times New Roman" w:hAnsi="Times New Roman" w:cs="Times New Roman"/>
                <w:sz w:val="24"/>
                <w:szCs w:val="24"/>
              </w:rPr>
            </w:pPr>
          </w:p>
        </w:tc>
      </w:tr>
      <w:tr w:rsidR="00DE6634" w14:paraId="3D2CCE98"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125C1" w14:textId="067FEC35" w:rsidR="00DE6634" w:rsidRPr="00B00947" w:rsidRDefault="00DE6634" w:rsidP="00DE6634">
            <w:pPr>
              <w:pStyle w:val="box456361"/>
              <w:numPr>
                <w:ilvl w:val="0"/>
                <w:numId w:val="16"/>
              </w:numPr>
              <w:ind w:left="742"/>
              <w:rPr>
                <w:b/>
                <w:bCs/>
              </w:rPr>
            </w:pPr>
            <w:r w:rsidRPr="00B00947">
              <w:rPr>
                <w:b/>
                <w:bCs/>
              </w:rPr>
              <w:t>KRITERIJ ZNANSTVENO-STRUČNOG DOPRINOSA (min</w:t>
            </w:r>
            <w:r>
              <w:rPr>
                <w:b/>
                <w:bCs/>
              </w:rPr>
              <w:t>imalno 2</w:t>
            </w:r>
            <w:r w:rsidRPr="00B00947">
              <w:rPr>
                <w:b/>
                <w:bCs/>
              </w:rPr>
              <w: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24139" w14:textId="77777777" w:rsidR="00DE6634" w:rsidRDefault="00DE6634" w:rsidP="00D541F7">
            <w:pPr>
              <w:pStyle w:val="ListParagraph"/>
              <w:ind w:left="0"/>
              <w:rPr>
                <w:rFonts w:ascii="Times New Roman" w:hAnsi="Times New Roman" w:cs="Times New Roman"/>
                <w:sz w:val="24"/>
                <w:szCs w:val="24"/>
              </w:rPr>
            </w:pPr>
          </w:p>
        </w:tc>
      </w:tr>
      <w:tr w:rsidR="00DE6634" w14:paraId="21055CF0"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FE8179" w14:textId="77777777" w:rsidR="00DE6634" w:rsidRPr="00824950" w:rsidRDefault="00DE6634" w:rsidP="00DE6634">
            <w:pPr>
              <w:pStyle w:val="ListParagraph"/>
              <w:numPr>
                <w:ilvl w:val="0"/>
                <w:numId w:val="19"/>
              </w:numPr>
              <w:spacing w:before="100" w:beforeAutospacing="1" w:after="100" w:afterAutospacing="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Kriterij</w:t>
            </w:r>
            <w:proofErr w:type="spellEnd"/>
            <w:r>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prezentiranja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radova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znanstvenim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skupovima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domaćim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međunarodnim</w:t>
            </w:r>
            <w:proofErr w:type="spellEnd"/>
            <w:r w:rsidRPr="00824950">
              <w:rPr>
                <w:rFonts w:ascii="Times New Roman" w:hAnsi="Times New Roman" w:cs="Times New Roman"/>
                <w:sz w:val="24"/>
                <w:szCs w:val="24"/>
                <w:lang w:val="en-US"/>
              </w:rPr>
              <w:t>):</w:t>
            </w:r>
          </w:p>
          <w:p w14:paraId="10B9E889" w14:textId="77777777" w:rsidR="00DE6634" w:rsidRDefault="00DE6634" w:rsidP="00DE6634">
            <w:pPr>
              <w:pStyle w:val="ListParagraph"/>
              <w:numPr>
                <w:ilvl w:val="0"/>
                <w:numId w:val="18"/>
              </w:numPr>
              <w:spacing w:before="100" w:beforeAutospacing="1" w:after="100" w:afterAutospacing="1"/>
              <w:jc w:val="both"/>
              <w:rPr>
                <w:rFonts w:ascii="Times New Roman" w:hAnsi="Times New Roman" w:cs="Times New Roman"/>
                <w:sz w:val="24"/>
                <w:szCs w:val="24"/>
                <w:lang w:val="en-US"/>
              </w:rPr>
            </w:pPr>
            <w:proofErr w:type="spellStart"/>
            <w:r w:rsidRPr="00A55620">
              <w:rPr>
                <w:rFonts w:ascii="Times New Roman" w:hAnsi="Times New Roman" w:cs="Times New Roman"/>
                <w:sz w:val="24"/>
                <w:szCs w:val="24"/>
                <w:lang w:val="en-US"/>
              </w:rPr>
              <w:t>pristupnik</w:t>
            </w:r>
            <w:proofErr w:type="spellEnd"/>
            <w:r w:rsidRPr="00A55620">
              <w:rPr>
                <w:rFonts w:ascii="Times New Roman" w:hAnsi="Times New Roman" w:cs="Times New Roman"/>
                <w:sz w:val="24"/>
                <w:szCs w:val="24"/>
                <w:lang w:val="en-US"/>
              </w:rPr>
              <w:t xml:space="preserve"> je </w:t>
            </w:r>
            <w:proofErr w:type="spellStart"/>
            <w:r w:rsidRPr="00A55620">
              <w:rPr>
                <w:rFonts w:ascii="Times New Roman" w:hAnsi="Times New Roman" w:cs="Times New Roman"/>
                <w:sz w:val="24"/>
                <w:szCs w:val="24"/>
                <w:lang w:val="en-US"/>
              </w:rPr>
              <w:t>kao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autor</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koautor</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putem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usmenog</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izlaganja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putem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postera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prezentirao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minimalno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četiri</w:t>
            </w:r>
            <w:proofErr w:type="spellEnd"/>
            <w:r w:rsidRPr="00A55620">
              <w:rPr>
                <w:rFonts w:ascii="Times New Roman" w:hAnsi="Times New Roman" w:cs="Times New Roman"/>
                <w:sz w:val="24"/>
                <w:szCs w:val="24"/>
                <w:lang w:val="en-US"/>
              </w:rPr>
              <w:t xml:space="preserve"> rada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znanstvenim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stručnim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skupovima</w:t>
            </w:r>
            <w:proofErr w:type="spellEnd"/>
            <w:r w:rsidRPr="00A55620">
              <w:rPr>
                <w:rFonts w:ascii="Times New Roman" w:hAnsi="Times New Roman" w:cs="Times New Roman"/>
                <w:sz w:val="24"/>
                <w:szCs w:val="24"/>
                <w:lang w:val="en-US"/>
              </w:rPr>
              <w:t xml:space="preserve">, od </w:t>
            </w:r>
            <w:proofErr w:type="spellStart"/>
            <w:r w:rsidRPr="00A55620">
              <w:rPr>
                <w:rFonts w:ascii="Times New Roman" w:hAnsi="Times New Roman" w:cs="Times New Roman"/>
                <w:sz w:val="24"/>
                <w:szCs w:val="24"/>
                <w:lang w:val="en-US"/>
              </w:rPr>
              <w:t>čega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minimalno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dva</w:t>
            </w:r>
            <w:proofErr w:type="spellEnd"/>
            <w:r w:rsidRPr="00A55620">
              <w:rPr>
                <w:rFonts w:ascii="Times New Roman" w:hAnsi="Times New Roman" w:cs="Times New Roman"/>
                <w:sz w:val="24"/>
                <w:szCs w:val="24"/>
                <w:lang w:val="en-US"/>
              </w:rPr>
              <w:t xml:space="preserve"> rada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međunarodnim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znanstvenim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stručnim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skupovima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engleskom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drugom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stranom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nematerinskom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jeziku</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osim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hrvatskog</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jeziku</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struke</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kad</w:t>
            </w:r>
            <w:proofErr w:type="spellEnd"/>
            <w:r w:rsidRPr="00A55620">
              <w:rPr>
                <w:rFonts w:ascii="Times New Roman" w:hAnsi="Times New Roman" w:cs="Times New Roman"/>
                <w:sz w:val="24"/>
                <w:szCs w:val="24"/>
                <w:lang w:val="en-US"/>
              </w:rPr>
              <w:t xml:space="preserve"> je </w:t>
            </w:r>
            <w:proofErr w:type="spellStart"/>
            <w:r w:rsidRPr="00A55620">
              <w:rPr>
                <w:rFonts w:ascii="Times New Roman" w:hAnsi="Times New Roman" w:cs="Times New Roman"/>
                <w:sz w:val="24"/>
                <w:szCs w:val="24"/>
                <w:lang w:val="en-US"/>
              </w:rPr>
              <w:t>riječ</w:t>
            </w:r>
            <w:proofErr w:type="spellEnd"/>
            <w:r w:rsidRPr="00A55620">
              <w:rPr>
                <w:rFonts w:ascii="Times New Roman" w:hAnsi="Times New Roman" w:cs="Times New Roman"/>
                <w:sz w:val="24"/>
                <w:szCs w:val="24"/>
                <w:lang w:val="en-US"/>
              </w:rPr>
              <w:t xml:space="preserve"> o </w:t>
            </w:r>
            <w:proofErr w:type="spellStart"/>
            <w:r w:rsidRPr="00A55620">
              <w:rPr>
                <w:rFonts w:ascii="Times New Roman" w:hAnsi="Times New Roman" w:cs="Times New Roman"/>
                <w:sz w:val="24"/>
                <w:szCs w:val="24"/>
                <w:lang w:val="en-US"/>
              </w:rPr>
              <w:t>filološkim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studijima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uvjet</w:t>
            </w:r>
            <w:proofErr w:type="spellEnd"/>
            <w:r w:rsidRPr="00A55620">
              <w:rPr>
                <w:rFonts w:ascii="Times New Roman" w:hAnsi="Times New Roman" w:cs="Times New Roman"/>
                <w:sz w:val="24"/>
                <w:szCs w:val="24"/>
                <w:lang w:val="en-US"/>
              </w:rPr>
              <w:t xml:space="preserve"> za </w:t>
            </w:r>
            <w:proofErr w:type="spellStart"/>
            <w:r w:rsidRPr="00A55620">
              <w:rPr>
                <w:rFonts w:ascii="Times New Roman" w:hAnsi="Times New Roman" w:cs="Times New Roman"/>
                <w:sz w:val="24"/>
                <w:szCs w:val="24"/>
                <w:lang w:val="en-US"/>
              </w:rPr>
              <w:t>izbor</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radno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mjesto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razine</w:t>
            </w:r>
            <w:proofErr w:type="spellEnd"/>
            <w:r w:rsidRPr="00A55620">
              <w:rPr>
                <w:rFonts w:ascii="Times New Roman" w:hAnsi="Times New Roman" w:cs="Times New Roman"/>
                <w:sz w:val="24"/>
                <w:szCs w:val="24"/>
                <w:lang w:val="en-US"/>
              </w:rPr>
              <w:t xml:space="preserve"> 1), za </w:t>
            </w:r>
            <w:proofErr w:type="spellStart"/>
            <w:r w:rsidRPr="00A55620">
              <w:rPr>
                <w:rFonts w:ascii="Times New Roman" w:hAnsi="Times New Roman" w:cs="Times New Roman"/>
                <w:sz w:val="24"/>
                <w:szCs w:val="24"/>
                <w:lang w:val="en-US"/>
              </w:rPr>
              <w:t>ispunjenje</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ovog</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kriterija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nužno</w:t>
            </w:r>
            <w:proofErr w:type="spellEnd"/>
            <w:r w:rsidRPr="00A55620">
              <w:rPr>
                <w:rFonts w:ascii="Times New Roman" w:hAnsi="Times New Roman" w:cs="Times New Roman"/>
                <w:sz w:val="24"/>
                <w:szCs w:val="24"/>
                <w:lang w:val="en-US"/>
              </w:rPr>
              <w:t xml:space="preserve"> je da je </w:t>
            </w:r>
            <w:proofErr w:type="spellStart"/>
            <w:r w:rsidRPr="00A55620">
              <w:rPr>
                <w:rFonts w:ascii="Times New Roman" w:hAnsi="Times New Roman" w:cs="Times New Roman"/>
                <w:sz w:val="24"/>
                <w:szCs w:val="24"/>
                <w:lang w:val="en-US"/>
              </w:rPr>
              <w:lastRenderedPageBreak/>
              <w:t>pristupnik</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osobno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izlagao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minimalno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jednom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međunarodnom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skupu</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između</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svakog</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izbora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p>
          <w:p w14:paraId="471A80B3" w14:textId="77777777" w:rsidR="00DE6634" w:rsidRPr="00824950" w:rsidRDefault="00DE6634" w:rsidP="00DE6634">
            <w:pPr>
              <w:pStyle w:val="ListParagraph"/>
              <w:numPr>
                <w:ilvl w:val="0"/>
                <w:numId w:val="18"/>
              </w:numPr>
              <w:spacing w:before="100" w:beforeAutospacing="1" w:after="100" w:afterAutospacing="1"/>
              <w:jc w:val="both"/>
              <w:rPr>
                <w:rFonts w:ascii="Times New Roman" w:hAnsi="Times New Roman" w:cs="Times New Roman"/>
                <w:sz w:val="24"/>
                <w:szCs w:val="24"/>
                <w:lang w:val="en-US"/>
              </w:rPr>
            </w:pPr>
            <w:proofErr w:type="spellStart"/>
            <w:r w:rsidRPr="00824950">
              <w:rPr>
                <w:rFonts w:ascii="Times New Roman" w:hAnsi="Times New Roman" w:cs="Times New Roman"/>
                <w:sz w:val="24"/>
                <w:szCs w:val="24"/>
                <w:lang w:val="en-US"/>
              </w:rPr>
              <w:t>pristupnik</w:t>
            </w:r>
            <w:proofErr w:type="spellEnd"/>
            <w:r w:rsidRPr="00824950">
              <w:rPr>
                <w:rFonts w:ascii="Times New Roman" w:hAnsi="Times New Roman" w:cs="Times New Roman"/>
                <w:sz w:val="24"/>
                <w:szCs w:val="24"/>
                <w:lang w:val="en-US"/>
              </w:rPr>
              <w:t xml:space="preserve"> je u </w:t>
            </w:r>
            <w:proofErr w:type="spellStart"/>
            <w:r w:rsidRPr="00824950">
              <w:rPr>
                <w:rFonts w:ascii="Times New Roman" w:hAnsi="Times New Roman" w:cs="Times New Roman"/>
                <w:sz w:val="24"/>
                <w:szCs w:val="24"/>
                <w:lang w:val="en-US"/>
              </w:rPr>
              <w:t>razdoblju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nakon</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prethodnog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izbora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radno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mjesto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kao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autor</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koautor</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putem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usmenog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izlaganja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putem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postera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prezentirao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minimalno</w:t>
            </w:r>
            <w:proofErr w:type="spellEnd"/>
            <w:r w:rsidRPr="00824950">
              <w:rPr>
                <w:rFonts w:ascii="Times New Roman" w:hAnsi="Times New Roman" w:cs="Times New Roman"/>
                <w:sz w:val="24"/>
                <w:szCs w:val="24"/>
                <w:lang w:val="en-US"/>
              </w:rPr>
              <w:t xml:space="preserve"> pet </w:t>
            </w:r>
            <w:proofErr w:type="spellStart"/>
            <w:r w:rsidRPr="00824950">
              <w:rPr>
                <w:rFonts w:ascii="Times New Roman" w:hAnsi="Times New Roman" w:cs="Times New Roman"/>
                <w:sz w:val="24"/>
                <w:szCs w:val="24"/>
                <w:lang w:val="en-US"/>
              </w:rPr>
              <w:t>radova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znanstvenim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skupovima</w:t>
            </w:r>
            <w:proofErr w:type="spellEnd"/>
            <w:r w:rsidRPr="00824950">
              <w:rPr>
                <w:rFonts w:ascii="Times New Roman" w:hAnsi="Times New Roman" w:cs="Times New Roman"/>
                <w:sz w:val="24"/>
                <w:szCs w:val="24"/>
                <w:lang w:val="en-US"/>
              </w:rPr>
              <w:t xml:space="preserve">, od </w:t>
            </w:r>
            <w:proofErr w:type="spellStart"/>
            <w:r w:rsidRPr="00824950">
              <w:rPr>
                <w:rFonts w:ascii="Times New Roman" w:hAnsi="Times New Roman" w:cs="Times New Roman"/>
                <w:sz w:val="24"/>
                <w:szCs w:val="24"/>
                <w:lang w:val="en-US"/>
              </w:rPr>
              <w:t>čega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minimalno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četiri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međunarodnim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znanstvenim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skupovima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engleskom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drugom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stranom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nematerinskom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jeziku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osim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hrvatskog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jeziku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struke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kad</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riječ</w:t>
            </w:r>
            <w:proofErr w:type="spellEnd"/>
            <w:r w:rsidRPr="00824950">
              <w:rPr>
                <w:rFonts w:ascii="Times New Roman" w:hAnsi="Times New Roman" w:cs="Times New Roman"/>
                <w:sz w:val="24"/>
                <w:szCs w:val="24"/>
                <w:lang w:val="en-US"/>
              </w:rPr>
              <w:t xml:space="preserve"> o </w:t>
            </w:r>
            <w:proofErr w:type="spellStart"/>
            <w:r w:rsidRPr="00824950">
              <w:rPr>
                <w:rFonts w:ascii="Times New Roman" w:hAnsi="Times New Roman" w:cs="Times New Roman"/>
                <w:sz w:val="24"/>
                <w:szCs w:val="24"/>
                <w:lang w:val="en-US"/>
              </w:rPr>
              <w:t>filološkim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studijima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uvjet</w:t>
            </w:r>
            <w:proofErr w:type="spellEnd"/>
            <w:r w:rsidRPr="00824950">
              <w:rPr>
                <w:rFonts w:ascii="Times New Roman" w:hAnsi="Times New Roman" w:cs="Times New Roman"/>
                <w:sz w:val="24"/>
                <w:szCs w:val="24"/>
                <w:lang w:val="en-US"/>
              </w:rPr>
              <w:t xml:space="preserve"> za </w:t>
            </w:r>
            <w:proofErr w:type="spellStart"/>
            <w:r w:rsidRPr="00824950">
              <w:rPr>
                <w:rFonts w:ascii="Times New Roman" w:hAnsi="Times New Roman" w:cs="Times New Roman"/>
                <w:sz w:val="24"/>
                <w:szCs w:val="24"/>
                <w:lang w:val="en-US"/>
              </w:rPr>
              <w:t>izbor</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više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radno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mjesto</w:t>
            </w:r>
            <w:proofErr w:type="spellEnd"/>
            <w:r w:rsidRPr="00824950">
              <w:rPr>
                <w:rFonts w:ascii="Times New Roman" w:hAnsi="Times New Roman" w:cs="Times New Roman"/>
                <w:sz w:val="24"/>
                <w:szCs w:val="24"/>
                <w:lang w:val="en-US"/>
              </w:rPr>
              <w:t xml:space="preserve">), za </w:t>
            </w:r>
            <w:proofErr w:type="spellStart"/>
            <w:r w:rsidRPr="00824950">
              <w:rPr>
                <w:rFonts w:ascii="Times New Roman" w:hAnsi="Times New Roman" w:cs="Times New Roman"/>
                <w:sz w:val="24"/>
                <w:szCs w:val="24"/>
                <w:lang w:val="en-US"/>
              </w:rPr>
              <w:t>ispunjenje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ovog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kriterija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nužno</w:t>
            </w:r>
            <w:proofErr w:type="spellEnd"/>
            <w:r w:rsidRPr="00824950">
              <w:rPr>
                <w:rFonts w:ascii="Times New Roman" w:hAnsi="Times New Roman" w:cs="Times New Roman"/>
                <w:sz w:val="24"/>
                <w:szCs w:val="24"/>
                <w:lang w:val="en-US"/>
              </w:rPr>
              <w:t xml:space="preserve"> je da je </w:t>
            </w:r>
            <w:proofErr w:type="spellStart"/>
            <w:r w:rsidRPr="00824950">
              <w:rPr>
                <w:rFonts w:ascii="Times New Roman" w:hAnsi="Times New Roman" w:cs="Times New Roman"/>
                <w:sz w:val="24"/>
                <w:szCs w:val="24"/>
                <w:lang w:val="en-US"/>
              </w:rPr>
              <w:t>pristupnik</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osobno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izlagao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minimalno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jednom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međunarodnom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skupu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između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svakog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izbora</w:t>
            </w:r>
            <w:proofErr w:type="spellEnd"/>
          </w:p>
          <w:p w14:paraId="5EC81DF4" w14:textId="77777777" w:rsidR="00DE6634" w:rsidRPr="00A55620" w:rsidRDefault="00DE6634" w:rsidP="00D541F7">
            <w:pPr>
              <w:pStyle w:val="ListParagraph"/>
              <w:spacing w:before="100" w:beforeAutospacing="1" w:after="100" w:afterAutospacing="1"/>
              <w:ind w:left="742"/>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20C0E" w14:textId="77777777" w:rsidR="00DE6634" w:rsidRDefault="00DE6634" w:rsidP="00D541F7">
            <w:pPr>
              <w:pStyle w:val="ListParagraph"/>
              <w:ind w:left="0"/>
              <w:rPr>
                <w:rFonts w:ascii="Times New Roman" w:hAnsi="Times New Roman" w:cs="Times New Roman"/>
                <w:sz w:val="24"/>
                <w:szCs w:val="24"/>
              </w:rPr>
            </w:pPr>
          </w:p>
        </w:tc>
      </w:tr>
      <w:tr w:rsidR="00DE6634" w14:paraId="33068426"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B3395"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 xml:space="preserve">korištenja instrumenata otvorene znanosti – pristupnik je u razdoblju nakon prethodnog izbora rezultate istraživačkog rada provodio u skladu s FAIR principima (vidljivo, dostupno, </w:t>
            </w:r>
            <w:proofErr w:type="spellStart"/>
            <w:r w:rsidRPr="00824950">
              <w:rPr>
                <w:rFonts w:ascii="Times New Roman" w:eastAsia="Times New Roman" w:hAnsi="Times New Roman" w:cs="Times New Roman"/>
                <w:sz w:val="24"/>
                <w:szCs w:val="24"/>
                <w:lang w:eastAsia="hr-HR"/>
              </w:rPr>
              <w:t>interoperabilno</w:t>
            </w:r>
            <w:proofErr w:type="spellEnd"/>
            <w:r w:rsidRPr="00824950">
              <w:rPr>
                <w:rFonts w:ascii="Times New Roman" w:eastAsia="Times New Roman" w:hAnsi="Times New Roman" w:cs="Times New Roman"/>
                <w:sz w:val="24"/>
                <w:szCs w:val="24"/>
                <w:lang w:eastAsia="hr-HR"/>
              </w:rPr>
              <w:t xml:space="preserve"> te ponovno upotrebljivo) te da je pritom minimalno 50 % radova potrebnih za izbor na radno mjesto učinio dostupnim u otvorenom pristupu te odabirom primjerene CC licencije ili je, u slučajevima kad to nije moguće, digitalnu kopiju cjelovitog teksta tih radova (objavljeni članak ili konačni recenzirani rukopis) postavio u institucijski ili drugi javno dostupni repozitorij pohrane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6D783" w14:textId="77777777" w:rsidR="00DE6634" w:rsidRDefault="00DE6634" w:rsidP="00D541F7">
            <w:pPr>
              <w:pStyle w:val="ListParagraph"/>
              <w:ind w:left="0"/>
              <w:rPr>
                <w:rFonts w:ascii="Times New Roman" w:hAnsi="Times New Roman" w:cs="Times New Roman"/>
                <w:sz w:val="24"/>
                <w:szCs w:val="24"/>
              </w:rPr>
            </w:pPr>
          </w:p>
        </w:tc>
      </w:tr>
      <w:tr w:rsidR="00DE6634" w14:paraId="7AC1AA45"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86B31"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 xml:space="preserve">pozvanog predavanja na međunarodnom znanstvenom ili stručnom skupu – pristupnik je bio pozvani predavač ili je održao plenarno predavanje na engleskom ili drugom stranom </w:t>
            </w:r>
            <w:proofErr w:type="spellStart"/>
            <w:r w:rsidRPr="00824950">
              <w:rPr>
                <w:rFonts w:ascii="Times New Roman" w:eastAsia="Times New Roman" w:hAnsi="Times New Roman" w:cs="Times New Roman"/>
                <w:sz w:val="24"/>
                <w:szCs w:val="24"/>
                <w:lang w:eastAsia="hr-HR"/>
              </w:rPr>
              <w:t>nematerinskom</w:t>
            </w:r>
            <w:proofErr w:type="spellEnd"/>
            <w:r w:rsidRPr="00824950">
              <w:rPr>
                <w:rFonts w:ascii="Times New Roman" w:eastAsia="Times New Roman" w:hAnsi="Times New Roman" w:cs="Times New Roman"/>
                <w:sz w:val="24"/>
                <w:szCs w:val="24"/>
                <w:lang w:eastAsia="hr-HR"/>
              </w:rPr>
              <w:t xml:space="preserve"> jeziku, osim hrvatskog, ili na jeziku struke kad je riječ o filološkim studijima na minimalno trima međunarodnim znanstvenim ili stručnim skupovima, za ispunjenje ovog kriterija nužno je da je pristupnik osobno izlagao na minimalno jednom međunarodnom skupu između svakog izbora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F1EC" w14:textId="77777777" w:rsidR="00DE6634" w:rsidRDefault="00DE6634" w:rsidP="00D541F7">
            <w:pPr>
              <w:pStyle w:val="ListParagraph"/>
              <w:ind w:left="0"/>
              <w:rPr>
                <w:rFonts w:ascii="Times New Roman" w:hAnsi="Times New Roman" w:cs="Times New Roman"/>
                <w:sz w:val="24"/>
                <w:szCs w:val="24"/>
              </w:rPr>
            </w:pPr>
          </w:p>
        </w:tc>
      </w:tr>
      <w:tr w:rsidR="00DE6634" w14:paraId="0112D340"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E1A77"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uređivanja časopisa – pristupnik je bio urednik ili član uredništva jednog znanstvenog časopisa ili u području humanističkih znanosti serijskih publikacija znanstvenih knjiga (biblioteka/nakladničkih nizova i sl.) u razdoblju od minimalno jedne godine ili gost urednik jednog broja znanstvenog časopisa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A3BBF" w14:textId="77777777" w:rsidR="00DE6634" w:rsidRDefault="00DE6634" w:rsidP="00D541F7">
            <w:pPr>
              <w:pStyle w:val="ListParagraph"/>
              <w:ind w:left="0"/>
              <w:rPr>
                <w:rFonts w:ascii="Times New Roman" w:hAnsi="Times New Roman" w:cs="Times New Roman"/>
                <w:sz w:val="24"/>
                <w:szCs w:val="24"/>
              </w:rPr>
            </w:pPr>
          </w:p>
        </w:tc>
      </w:tr>
      <w:tr w:rsidR="00DE6634" w14:paraId="254F676D"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EEEF4"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uređivanja zbornika radova, zbirne znanstvene knjige ili monografije – pristupnik je bio urednik ili suurednik zbirne znanstvene knjige odnosno suurednik zbornika radova ili monografije ili član uredništva minimalno dvaju zbornika radova ili dviju zbirnih znanstvenih knjiga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E307" w14:textId="77777777" w:rsidR="00DE6634" w:rsidRDefault="00DE6634" w:rsidP="00D541F7">
            <w:pPr>
              <w:pStyle w:val="ListParagraph"/>
              <w:ind w:left="0"/>
              <w:rPr>
                <w:rFonts w:ascii="Times New Roman" w:hAnsi="Times New Roman" w:cs="Times New Roman"/>
                <w:sz w:val="24"/>
                <w:szCs w:val="24"/>
              </w:rPr>
            </w:pPr>
          </w:p>
        </w:tc>
      </w:tr>
      <w:tr w:rsidR="00DE6634" w14:paraId="49AD0393"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F7904"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kriterij </w:t>
            </w:r>
            <w:r w:rsidRPr="00824950">
              <w:rPr>
                <w:rFonts w:ascii="Times New Roman" w:eastAsia="Times New Roman" w:hAnsi="Times New Roman" w:cs="Times New Roman"/>
                <w:sz w:val="24"/>
                <w:szCs w:val="24"/>
                <w:lang w:eastAsia="hr-HR"/>
              </w:rPr>
              <w:t>recenziranja projekata – pristupnik je bio recenzent (izvjestitelj ili član panela) za minimalno jedan kompetitivni znanstveno-istraživački projekt ili kompetitivni razvojno-stručni projekt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2860B" w14:textId="77777777" w:rsidR="00DE6634" w:rsidRDefault="00DE6634" w:rsidP="00D541F7">
            <w:pPr>
              <w:pStyle w:val="ListParagraph"/>
              <w:ind w:left="0"/>
              <w:rPr>
                <w:rFonts w:ascii="Times New Roman" w:hAnsi="Times New Roman" w:cs="Times New Roman"/>
                <w:sz w:val="24"/>
                <w:szCs w:val="24"/>
              </w:rPr>
            </w:pPr>
          </w:p>
        </w:tc>
      </w:tr>
      <w:tr w:rsidR="00DE6634" w14:paraId="1D9F9E6C"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F055B"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organizacijskom ili programskom odboru međunarodnog znanstvenog skupa – pristupnik je bio član odbora triju međunarodnih znanstvenih skupova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3D8F" w14:textId="77777777" w:rsidR="00DE6634" w:rsidRDefault="00DE6634" w:rsidP="00D541F7">
            <w:pPr>
              <w:pStyle w:val="ListParagraph"/>
              <w:ind w:left="0"/>
              <w:rPr>
                <w:rFonts w:ascii="Times New Roman" w:hAnsi="Times New Roman" w:cs="Times New Roman"/>
                <w:sz w:val="24"/>
                <w:szCs w:val="24"/>
              </w:rPr>
            </w:pPr>
          </w:p>
        </w:tc>
      </w:tr>
      <w:tr w:rsidR="00DE6634" w14:paraId="7CAF80F6"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D584C" w14:textId="77777777" w:rsidR="00DE6634" w:rsidRPr="00824950" w:rsidRDefault="00DE6634" w:rsidP="00DE6634">
            <w:pPr>
              <w:pStyle w:val="ListParagraph"/>
              <w:numPr>
                <w:ilvl w:val="0"/>
                <w:numId w:val="19"/>
              </w:numPr>
              <w:spacing w:before="100" w:beforeAutospacing="1" w:after="100" w:afterAutospacing="1"/>
              <w:rPr>
                <w:rFonts w:ascii="Times New Roman" w:eastAsia="Times New Roman" w:hAnsi="Times New Roman" w:cs="Times New Roman"/>
                <w:sz w:val="24"/>
                <w:szCs w:val="24"/>
                <w:lang w:val="en-US" w:eastAsia="hr-HR"/>
              </w:rPr>
            </w:pPr>
            <w:proofErr w:type="spellStart"/>
            <w:r>
              <w:rPr>
                <w:rFonts w:ascii="Times New Roman" w:eastAsia="Times New Roman" w:hAnsi="Times New Roman" w:cs="Times New Roman"/>
                <w:sz w:val="24"/>
                <w:szCs w:val="24"/>
                <w:lang w:val="en-US" w:eastAsia="hr-HR"/>
              </w:rPr>
              <w:t>kriterij</w:t>
            </w:r>
            <w:proofErr w:type="spellEnd"/>
            <w:r>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sudjelovanja</w:t>
            </w:r>
            <w:proofErr w:type="spellEnd"/>
            <w:r w:rsidRPr="00824950">
              <w:rPr>
                <w:rFonts w:ascii="Times New Roman" w:eastAsia="Times New Roman" w:hAnsi="Times New Roman" w:cs="Times New Roman"/>
                <w:sz w:val="24"/>
                <w:szCs w:val="24"/>
                <w:lang w:val="en-US" w:eastAsia="hr-HR"/>
              </w:rPr>
              <w:t xml:space="preserve"> u </w:t>
            </w:r>
            <w:proofErr w:type="spellStart"/>
            <w:r w:rsidRPr="00824950">
              <w:rPr>
                <w:rFonts w:ascii="Times New Roman" w:eastAsia="Times New Roman" w:hAnsi="Times New Roman" w:cs="Times New Roman"/>
                <w:sz w:val="24"/>
                <w:szCs w:val="24"/>
                <w:lang w:val="en-US" w:eastAsia="hr-HR"/>
              </w:rPr>
              <w:t>programima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popularizacije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znanosti</w:t>
            </w:r>
            <w:proofErr w:type="spellEnd"/>
            <w:r w:rsidRPr="00824950">
              <w:rPr>
                <w:rFonts w:ascii="Times New Roman" w:eastAsia="Times New Roman" w:hAnsi="Times New Roman" w:cs="Times New Roman"/>
                <w:sz w:val="24"/>
                <w:szCs w:val="24"/>
                <w:lang w:val="en-US" w:eastAsia="hr-HR"/>
              </w:rPr>
              <w:t xml:space="preserve"> – </w:t>
            </w:r>
            <w:proofErr w:type="spellStart"/>
            <w:r w:rsidRPr="00824950">
              <w:rPr>
                <w:rFonts w:ascii="Times New Roman" w:eastAsia="Times New Roman" w:hAnsi="Times New Roman" w:cs="Times New Roman"/>
                <w:sz w:val="24"/>
                <w:szCs w:val="24"/>
                <w:lang w:val="en-US" w:eastAsia="hr-HR"/>
              </w:rPr>
              <w:t>pristupnik</w:t>
            </w:r>
            <w:proofErr w:type="spellEnd"/>
            <w:r w:rsidRPr="00824950">
              <w:rPr>
                <w:rFonts w:ascii="Times New Roman" w:eastAsia="Times New Roman" w:hAnsi="Times New Roman" w:cs="Times New Roman"/>
                <w:sz w:val="24"/>
                <w:szCs w:val="24"/>
                <w:lang w:val="en-US" w:eastAsia="hr-HR"/>
              </w:rPr>
              <w:t xml:space="preserve"> je u </w:t>
            </w:r>
            <w:proofErr w:type="spellStart"/>
            <w:r w:rsidRPr="00824950">
              <w:rPr>
                <w:rFonts w:ascii="Times New Roman" w:eastAsia="Times New Roman" w:hAnsi="Times New Roman" w:cs="Times New Roman"/>
                <w:sz w:val="24"/>
                <w:szCs w:val="24"/>
                <w:lang w:val="en-US" w:eastAsia="hr-HR"/>
              </w:rPr>
              <w:t>razdoblju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nakon</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prethodnog</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izbora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na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radno</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mjesto</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sudjelovao</w:t>
            </w:r>
            <w:proofErr w:type="spellEnd"/>
            <w:r w:rsidRPr="00824950">
              <w:rPr>
                <w:rFonts w:ascii="Times New Roman" w:eastAsia="Times New Roman" w:hAnsi="Times New Roman" w:cs="Times New Roman"/>
                <w:sz w:val="24"/>
                <w:szCs w:val="24"/>
                <w:lang w:val="en-US" w:eastAsia="hr-HR"/>
              </w:rPr>
              <w:t xml:space="preserve"> u </w:t>
            </w:r>
            <w:proofErr w:type="spellStart"/>
            <w:r w:rsidRPr="00824950">
              <w:rPr>
                <w:rFonts w:ascii="Times New Roman" w:eastAsia="Times New Roman" w:hAnsi="Times New Roman" w:cs="Times New Roman"/>
                <w:sz w:val="24"/>
                <w:szCs w:val="24"/>
                <w:lang w:val="en-US" w:eastAsia="hr-HR"/>
              </w:rPr>
              <w:t>minimalno</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dvjema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institucijski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ovjerenim</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aktivnostima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popularizacije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znanosti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kojima</w:t>
            </w:r>
            <w:proofErr w:type="spellEnd"/>
            <w:r w:rsidRPr="00824950">
              <w:rPr>
                <w:rFonts w:ascii="Times New Roman" w:eastAsia="Times New Roman" w:hAnsi="Times New Roman" w:cs="Times New Roman"/>
                <w:sz w:val="24"/>
                <w:szCs w:val="24"/>
                <w:lang w:val="en-US" w:eastAsia="hr-HR"/>
              </w:rPr>
              <w:t xml:space="preserve"> se </w:t>
            </w:r>
            <w:proofErr w:type="spellStart"/>
            <w:r w:rsidRPr="00824950">
              <w:rPr>
                <w:rFonts w:ascii="Times New Roman" w:eastAsia="Times New Roman" w:hAnsi="Times New Roman" w:cs="Times New Roman"/>
                <w:sz w:val="24"/>
                <w:szCs w:val="24"/>
                <w:lang w:val="en-US" w:eastAsia="hr-HR"/>
              </w:rPr>
              <w:t>potiče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dijalog</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znanstvene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zajednice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zainteresiranom</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publikom</w:t>
            </w:r>
            <w:proofErr w:type="spellEnd"/>
            <w:r w:rsidRPr="00824950">
              <w:rPr>
                <w:rFonts w:ascii="Times New Roman" w:eastAsia="Times New Roman" w:hAnsi="Times New Roman" w:cs="Times New Roman"/>
                <w:sz w:val="24"/>
                <w:szCs w:val="24"/>
                <w:lang w:val="en-US" w:eastAsia="hr-HR"/>
              </w:rPr>
              <w:t xml:space="preserve"> o </w:t>
            </w:r>
            <w:proofErr w:type="spellStart"/>
            <w:r w:rsidRPr="00824950">
              <w:rPr>
                <w:rFonts w:ascii="Times New Roman" w:eastAsia="Times New Roman" w:hAnsi="Times New Roman" w:cs="Times New Roman"/>
                <w:sz w:val="24"/>
                <w:szCs w:val="24"/>
                <w:lang w:val="en-US" w:eastAsia="hr-HR"/>
              </w:rPr>
              <w:t>znanosti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visokom</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obrazovanju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pri</w:t>
            </w:r>
            <w:proofErr w:type="spellEnd"/>
            <w:r w:rsidRPr="00824950">
              <w:rPr>
                <w:rFonts w:ascii="Times New Roman" w:eastAsia="Times New Roman" w:hAnsi="Times New Roman" w:cs="Times New Roman"/>
                <w:sz w:val="24"/>
                <w:szCs w:val="24"/>
                <w:lang w:val="en-US" w:eastAsia="hr-HR"/>
              </w:rPr>
              <w:t xml:space="preserve"> tome se </w:t>
            </w:r>
            <w:proofErr w:type="spellStart"/>
            <w:r w:rsidRPr="00824950">
              <w:rPr>
                <w:rFonts w:ascii="Times New Roman" w:eastAsia="Times New Roman" w:hAnsi="Times New Roman" w:cs="Times New Roman"/>
                <w:sz w:val="24"/>
                <w:szCs w:val="24"/>
                <w:lang w:val="en-US" w:eastAsia="hr-HR"/>
              </w:rPr>
              <w:t>vrednuju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sljedeće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aktivnosti</w:t>
            </w:r>
            <w:proofErr w:type="spellEnd"/>
            <w:r w:rsidRPr="00824950">
              <w:rPr>
                <w:rFonts w:ascii="Times New Roman" w:eastAsia="Times New Roman" w:hAnsi="Times New Roman" w:cs="Times New Roman"/>
                <w:sz w:val="24"/>
                <w:szCs w:val="24"/>
                <w:lang w:val="en-US" w:eastAsia="hr-HR"/>
              </w:rPr>
              <w:t>:</w:t>
            </w:r>
          </w:p>
          <w:p w14:paraId="3C8124E4" w14:textId="77777777" w:rsidR="00DE6634" w:rsidRDefault="00DE6634" w:rsidP="00DE6634">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proofErr w:type="spellStart"/>
            <w:r w:rsidRPr="00F52930">
              <w:rPr>
                <w:rFonts w:ascii="Times New Roman" w:eastAsia="Times New Roman" w:hAnsi="Times New Roman" w:cs="Times New Roman"/>
                <w:sz w:val="24"/>
                <w:szCs w:val="24"/>
                <w:lang w:val="en-US" w:eastAsia="hr-HR"/>
              </w:rPr>
              <w:t>javna</w:t>
            </w:r>
            <w:proofErr w:type="spellEnd"/>
            <w:r w:rsidRPr="00F52930">
              <w:rPr>
                <w:rFonts w:ascii="Times New Roman" w:eastAsia="Times New Roman" w:hAnsi="Times New Roman" w:cs="Times New Roman"/>
                <w:sz w:val="24"/>
                <w:szCs w:val="24"/>
                <w:lang w:val="en-US" w:eastAsia="hr-HR"/>
              </w:rPr>
              <w:t xml:space="preserve"> </w:t>
            </w:r>
            <w:proofErr w:type="spellStart"/>
            <w:r w:rsidRPr="00F52930">
              <w:rPr>
                <w:rFonts w:ascii="Times New Roman" w:eastAsia="Times New Roman" w:hAnsi="Times New Roman" w:cs="Times New Roman"/>
                <w:sz w:val="24"/>
                <w:szCs w:val="24"/>
                <w:lang w:val="en-US" w:eastAsia="hr-HR"/>
              </w:rPr>
              <w:t>popularno-znanstvena</w:t>
            </w:r>
            <w:proofErr w:type="spellEnd"/>
            <w:r w:rsidRPr="00F52930">
              <w:rPr>
                <w:rFonts w:ascii="Times New Roman" w:eastAsia="Times New Roman" w:hAnsi="Times New Roman" w:cs="Times New Roman"/>
                <w:sz w:val="24"/>
                <w:szCs w:val="24"/>
                <w:lang w:val="en-US" w:eastAsia="hr-HR"/>
              </w:rPr>
              <w:t xml:space="preserve"> </w:t>
            </w:r>
            <w:proofErr w:type="spellStart"/>
            <w:r w:rsidRPr="00F52930">
              <w:rPr>
                <w:rFonts w:ascii="Times New Roman" w:eastAsia="Times New Roman" w:hAnsi="Times New Roman" w:cs="Times New Roman"/>
                <w:sz w:val="24"/>
                <w:szCs w:val="24"/>
                <w:lang w:val="en-US" w:eastAsia="hr-HR"/>
              </w:rPr>
              <w:t>predavanja</w:t>
            </w:r>
            <w:proofErr w:type="spellEnd"/>
            <w:r w:rsidRPr="00F52930">
              <w:rPr>
                <w:rFonts w:ascii="Times New Roman" w:eastAsia="Times New Roman" w:hAnsi="Times New Roman" w:cs="Times New Roman"/>
                <w:sz w:val="24"/>
                <w:szCs w:val="24"/>
                <w:lang w:val="en-US" w:eastAsia="hr-HR"/>
              </w:rPr>
              <w:t xml:space="preserve">, </w:t>
            </w:r>
            <w:proofErr w:type="spellStart"/>
            <w:r w:rsidRPr="00F52930">
              <w:rPr>
                <w:rFonts w:ascii="Times New Roman" w:eastAsia="Times New Roman" w:hAnsi="Times New Roman" w:cs="Times New Roman"/>
                <w:sz w:val="24"/>
                <w:szCs w:val="24"/>
                <w:lang w:val="en-US" w:eastAsia="hr-HR"/>
              </w:rPr>
              <w:t>tribine</w:t>
            </w:r>
            <w:proofErr w:type="spellEnd"/>
            <w:r w:rsidRPr="00F52930">
              <w:rPr>
                <w:rFonts w:ascii="Times New Roman" w:eastAsia="Times New Roman" w:hAnsi="Times New Roman" w:cs="Times New Roman"/>
                <w:sz w:val="24"/>
                <w:szCs w:val="24"/>
                <w:lang w:val="en-US" w:eastAsia="hr-HR"/>
              </w:rPr>
              <w:t xml:space="preserve">, </w:t>
            </w:r>
            <w:proofErr w:type="spellStart"/>
            <w:r w:rsidRPr="00F52930">
              <w:rPr>
                <w:rFonts w:ascii="Times New Roman" w:eastAsia="Times New Roman" w:hAnsi="Times New Roman" w:cs="Times New Roman"/>
                <w:sz w:val="24"/>
                <w:szCs w:val="24"/>
                <w:lang w:val="en-US" w:eastAsia="hr-HR"/>
              </w:rPr>
              <w:t>radionice</w:t>
            </w:r>
            <w:proofErr w:type="spellEnd"/>
          </w:p>
          <w:p w14:paraId="41710B08" w14:textId="77777777" w:rsidR="00DE6634" w:rsidRDefault="00DE6634" w:rsidP="00DE6634">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proofErr w:type="spellStart"/>
            <w:r w:rsidRPr="00824950">
              <w:rPr>
                <w:rFonts w:ascii="Times New Roman" w:eastAsia="Times New Roman" w:hAnsi="Times New Roman" w:cs="Times New Roman"/>
                <w:sz w:val="24"/>
                <w:szCs w:val="24"/>
                <w:lang w:val="en-US" w:eastAsia="hr-HR"/>
              </w:rPr>
              <w:t>znanstveno-popularni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članci</w:t>
            </w:r>
            <w:proofErr w:type="spellEnd"/>
          </w:p>
          <w:p w14:paraId="28C10155" w14:textId="77777777" w:rsidR="00DE6634" w:rsidRDefault="00DE6634" w:rsidP="00DE6634">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 xml:space="preserve">Festival </w:t>
            </w:r>
            <w:proofErr w:type="spellStart"/>
            <w:r w:rsidRPr="00824950">
              <w:rPr>
                <w:rFonts w:ascii="Times New Roman" w:eastAsia="Times New Roman" w:hAnsi="Times New Roman" w:cs="Times New Roman"/>
                <w:sz w:val="24"/>
                <w:szCs w:val="24"/>
                <w:lang w:val="en-US" w:eastAsia="hr-HR"/>
              </w:rPr>
              <w:t>znanosti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Europska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noć</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istraživača</w:t>
            </w:r>
            <w:proofErr w:type="spellEnd"/>
            <w:r w:rsidRPr="00824950">
              <w:rPr>
                <w:rFonts w:ascii="Times New Roman" w:eastAsia="Times New Roman" w:hAnsi="Times New Roman" w:cs="Times New Roman"/>
                <w:sz w:val="24"/>
                <w:szCs w:val="24"/>
                <w:lang w:val="en-US" w:eastAsia="hr-HR"/>
              </w:rPr>
              <w:t xml:space="preserve">, Dani </w:t>
            </w:r>
            <w:proofErr w:type="spellStart"/>
            <w:r w:rsidRPr="00824950">
              <w:rPr>
                <w:rFonts w:ascii="Times New Roman" w:eastAsia="Times New Roman" w:hAnsi="Times New Roman" w:cs="Times New Roman"/>
                <w:sz w:val="24"/>
                <w:szCs w:val="24"/>
                <w:lang w:val="en-US" w:eastAsia="hr-HR"/>
              </w:rPr>
              <w:t>otvorenih</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vrata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visokog</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učilišta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ili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sveučilišta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ili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znanstvenog</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instituta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smotra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Sveučilišta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slične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prigodne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manifestacije</w:t>
            </w:r>
            <w:proofErr w:type="spellEnd"/>
          </w:p>
          <w:p w14:paraId="0F5CE20A" w14:textId="77777777" w:rsidR="00DE6634" w:rsidRDefault="00DE6634" w:rsidP="00DE6634">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 xml:space="preserve">rad u </w:t>
            </w:r>
            <w:proofErr w:type="spellStart"/>
            <w:r w:rsidRPr="00824950">
              <w:rPr>
                <w:rFonts w:ascii="Times New Roman" w:eastAsia="Times New Roman" w:hAnsi="Times New Roman" w:cs="Times New Roman"/>
                <w:sz w:val="24"/>
                <w:szCs w:val="24"/>
                <w:lang w:val="en-US" w:eastAsia="hr-HR"/>
              </w:rPr>
              <w:t>stručnim</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tijelima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časopisa</w:t>
            </w:r>
            <w:proofErr w:type="spellEnd"/>
            <w:r w:rsidRPr="00824950">
              <w:rPr>
                <w:rFonts w:ascii="Times New Roman" w:eastAsia="Times New Roman" w:hAnsi="Times New Roman" w:cs="Times New Roman"/>
                <w:sz w:val="24"/>
                <w:szCs w:val="24"/>
                <w:lang w:val="en-US" w:eastAsia="hr-HR"/>
              </w:rPr>
              <w:t xml:space="preserve"> za </w:t>
            </w:r>
            <w:proofErr w:type="spellStart"/>
            <w:r w:rsidRPr="00824950">
              <w:rPr>
                <w:rFonts w:ascii="Times New Roman" w:eastAsia="Times New Roman" w:hAnsi="Times New Roman" w:cs="Times New Roman"/>
                <w:sz w:val="24"/>
                <w:szCs w:val="24"/>
                <w:lang w:val="en-US" w:eastAsia="hr-HR"/>
              </w:rPr>
              <w:t>popularizaciju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znanosti</w:t>
            </w:r>
            <w:proofErr w:type="spellEnd"/>
          </w:p>
          <w:p w14:paraId="79584A09" w14:textId="77777777" w:rsidR="00DE6634" w:rsidRDefault="00DE6634" w:rsidP="00DE6634">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proofErr w:type="spellStart"/>
            <w:r w:rsidRPr="00824950">
              <w:rPr>
                <w:rFonts w:ascii="Times New Roman" w:eastAsia="Times New Roman" w:hAnsi="Times New Roman" w:cs="Times New Roman"/>
                <w:sz w:val="24"/>
                <w:szCs w:val="24"/>
                <w:lang w:val="en-US" w:eastAsia="hr-HR"/>
              </w:rPr>
              <w:t>edukacijski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znanstveni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projekti</w:t>
            </w:r>
            <w:proofErr w:type="spellEnd"/>
          </w:p>
          <w:p w14:paraId="4B1D2225" w14:textId="77777777" w:rsidR="00DE6634" w:rsidRDefault="00DE6634" w:rsidP="00DE6634">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proofErr w:type="spellStart"/>
            <w:r w:rsidRPr="00824950">
              <w:rPr>
                <w:rFonts w:ascii="Times New Roman" w:eastAsia="Times New Roman" w:hAnsi="Times New Roman" w:cs="Times New Roman"/>
                <w:sz w:val="24"/>
                <w:szCs w:val="24"/>
                <w:lang w:val="en-US" w:eastAsia="hr-HR"/>
              </w:rPr>
              <w:t>znanstvene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aktivnosti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građanske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znanosti</w:t>
            </w:r>
            <w:proofErr w:type="spellEnd"/>
            <w:r w:rsidRPr="00824950">
              <w:rPr>
                <w:rFonts w:ascii="Times New Roman" w:eastAsia="Times New Roman" w:hAnsi="Times New Roman" w:cs="Times New Roman"/>
                <w:sz w:val="24"/>
                <w:szCs w:val="24"/>
                <w:lang w:val="en-US" w:eastAsia="hr-HR"/>
              </w:rPr>
              <w:t xml:space="preserve"> (citizen </w:t>
            </w:r>
            <w:r w:rsidRPr="00824950">
              <w:rPr>
                <w:rFonts w:ascii="Times New Roman" w:eastAsia="Times New Roman" w:hAnsi="Times New Roman" w:cs="Times New Roman"/>
                <w:i/>
                <w:iCs/>
                <w:sz w:val="24"/>
                <w:szCs w:val="24"/>
                <w:lang w:val="en-US" w:eastAsia="hr-HR"/>
              </w:rPr>
              <w:t>science) </w:t>
            </w:r>
            <w:r w:rsidRPr="00824950">
              <w:rPr>
                <w:rFonts w:ascii="Times New Roman" w:eastAsia="Times New Roman" w:hAnsi="Times New Roman" w:cs="Times New Roman"/>
                <w:sz w:val="24"/>
                <w:szCs w:val="24"/>
                <w:lang w:val="en-US" w:eastAsia="hr-HR"/>
              </w:rPr>
              <w:t xml:space="preserve">u </w:t>
            </w:r>
            <w:proofErr w:type="spellStart"/>
            <w:r w:rsidRPr="00824950">
              <w:rPr>
                <w:rFonts w:ascii="Times New Roman" w:eastAsia="Times New Roman" w:hAnsi="Times New Roman" w:cs="Times New Roman"/>
                <w:sz w:val="24"/>
                <w:szCs w:val="24"/>
                <w:lang w:val="en-US" w:eastAsia="hr-HR"/>
              </w:rPr>
              <w:t>kojoj</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građani</w:t>
            </w:r>
            <w:proofErr w:type="spellEnd"/>
            <w:r w:rsidRPr="00824950">
              <w:rPr>
                <w:rFonts w:ascii="Times New Roman" w:eastAsia="Times New Roman" w:hAnsi="Times New Roman" w:cs="Times New Roman"/>
                <w:sz w:val="24"/>
                <w:szCs w:val="24"/>
                <w:lang w:val="en-US" w:eastAsia="hr-HR"/>
              </w:rPr>
              <w:t xml:space="preserve">, u </w:t>
            </w:r>
            <w:proofErr w:type="spellStart"/>
            <w:r w:rsidRPr="00824950">
              <w:rPr>
                <w:rFonts w:ascii="Times New Roman" w:eastAsia="Times New Roman" w:hAnsi="Times New Roman" w:cs="Times New Roman"/>
                <w:sz w:val="24"/>
                <w:szCs w:val="24"/>
                <w:lang w:val="en-US" w:eastAsia="hr-HR"/>
              </w:rPr>
              <w:t>okviru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znanstvenog</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projekta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pristupnika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dobrovoljno</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sudjelovali</w:t>
            </w:r>
            <w:proofErr w:type="spellEnd"/>
            <w:r w:rsidRPr="00824950">
              <w:rPr>
                <w:rFonts w:ascii="Times New Roman" w:eastAsia="Times New Roman" w:hAnsi="Times New Roman" w:cs="Times New Roman"/>
                <w:sz w:val="24"/>
                <w:szCs w:val="24"/>
                <w:lang w:val="en-US" w:eastAsia="hr-HR"/>
              </w:rPr>
              <w:t xml:space="preserve"> u </w:t>
            </w:r>
            <w:proofErr w:type="spellStart"/>
            <w:r w:rsidRPr="00824950">
              <w:rPr>
                <w:rFonts w:ascii="Times New Roman" w:eastAsia="Times New Roman" w:hAnsi="Times New Roman" w:cs="Times New Roman"/>
                <w:sz w:val="24"/>
                <w:szCs w:val="24"/>
                <w:lang w:val="en-US" w:eastAsia="hr-HR"/>
              </w:rPr>
              <w:t>prikupljanju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podataka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njihovoj</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analizi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diseminaciji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ili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kroz</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su</w:t>
            </w:r>
            <w:proofErr w:type="spellEnd"/>
            <w:r w:rsidRPr="00824950">
              <w:rPr>
                <w:rFonts w:ascii="Times New Roman" w:eastAsia="Times New Roman" w:hAnsi="Times New Roman" w:cs="Times New Roman"/>
                <w:sz w:val="24"/>
                <w:szCs w:val="24"/>
                <w:lang w:val="en-US" w:eastAsia="hr-HR"/>
              </w:rPr>
              <w:t>)</w:t>
            </w:r>
            <w:proofErr w:type="spellStart"/>
            <w:r w:rsidRPr="00824950">
              <w:rPr>
                <w:rFonts w:ascii="Times New Roman" w:eastAsia="Times New Roman" w:hAnsi="Times New Roman" w:cs="Times New Roman"/>
                <w:sz w:val="24"/>
                <w:szCs w:val="24"/>
                <w:lang w:val="en-US" w:eastAsia="hr-HR"/>
              </w:rPr>
              <w:t>financiranje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znanstvenih</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aktivnosti</w:t>
            </w:r>
            <w:proofErr w:type="spellEnd"/>
          </w:p>
          <w:p w14:paraId="37B3CE6B" w14:textId="77777777" w:rsidR="00DE6634" w:rsidRPr="00824950" w:rsidRDefault="00DE6634" w:rsidP="00DE6634">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proofErr w:type="spellStart"/>
            <w:r w:rsidRPr="00824950">
              <w:rPr>
                <w:rFonts w:ascii="Times New Roman" w:eastAsia="Times New Roman" w:hAnsi="Times New Roman" w:cs="Times New Roman"/>
                <w:sz w:val="24"/>
                <w:szCs w:val="24"/>
                <w:lang w:val="en-US" w:eastAsia="hr-HR"/>
              </w:rPr>
              <w:t>stvaranje</w:t>
            </w:r>
            <w:proofErr w:type="spellEnd"/>
            <w:r w:rsidRPr="00824950">
              <w:rPr>
                <w:rFonts w:ascii="Times New Roman" w:eastAsia="Times New Roman" w:hAnsi="Times New Roman" w:cs="Times New Roman"/>
                <w:sz w:val="24"/>
                <w:szCs w:val="24"/>
                <w:lang w:val="en-US" w:eastAsia="hr-HR"/>
              </w:rPr>
              <w:t xml:space="preserve"> audio-</w:t>
            </w:r>
            <w:proofErr w:type="spellStart"/>
            <w:r w:rsidRPr="00824950">
              <w:rPr>
                <w:rFonts w:ascii="Times New Roman" w:eastAsia="Times New Roman" w:hAnsi="Times New Roman" w:cs="Times New Roman"/>
                <w:sz w:val="24"/>
                <w:szCs w:val="24"/>
                <w:lang w:val="en-US" w:eastAsia="hr-HR"/>
              </w:rPr>
              <w:t>vizualnog</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sadržaja</w:t>
            </w:r>
            <w:proofErr w:type="spellEnd"/>
          </w:p>
          <w:p w14:paraId="0802A4B5" w14:textId="77777777" w:rsidR="00DE6634" w:rsidRPr="006F44D4" w:rsidRDefault="00DE6634" w:rsidP="00D541F7">
            <w:pPr>
              <w:pStyle w:val="ListParagraph"/>
              <w:spacing w:before="100" w:beforeAutospacing="1" w:after="100" w:afterAutospacing="1"/>
              <w:ind w:left="1080"/>
              <w:rPr>
                <w:rFonts w:ascii="Times New Roman" w:eastAsia="Times New Roman" w:hAnsi="Times New Roman" w:cs="Times New Roman"/>
                <w:sz w:val="24"/>
                <w:szCs w:val="24"/>
                <w:lang w:eastAsia="hr-HR"/>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57251" w14:textId="77777777" w:rsidR="00DE6634" w:rsidRDefault="00DE6634" w:rsidP="00D541F7">
            <w:pPr>
              <w:pStyle w:val="ListParagraph"/>
              <w:ind w:left="0"/>
              <w:rPr>
                <w:rFonts w:ascii="Times New Roman" w:hAnsi="Times New Roman" w:cs="Times New Roman"/>
                <w:sz w:val="24"/>
                <w:szCs w:val="24"/>
              </w:rPr>
            </w:pPr>
          </w:p>
        </w:tc>
      </w:tr>
      <w:tr w:rsidR="00DE6634" w14:paraId="0695B56D"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36103"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dobivanja međunarodne ili istaknute domaće nagrade za znanstveni, nastavni ili stručni rad – pristupnik je za svoj znanstveni ili nastavni ili stručni rad dobio inozemnu nagradu ili istaknutu domaću nagradu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DB5D6" w14:textId="77777777" w:rsidR="00DE6634" w:rsidRDefault="00DE6634" w:rsidP="00D541F7">
            <w:pPr>
              <w:pStyle w:val="ListParagraph"/>
              <w:ind w:left="0"/>
              <w:rPr>
                <w:rFonts w:ascii="Times New Roman" w:hAnsi="Times New Roman" w:cs="Times New Roman"/>
                <w:sz w:val="24"/>
                <w:szCs w:val="24"/>
              </w:rPr>
            </w:pPr>
          </w:p>
        </w:tc>
      </w:tr>
      <w:tr w:rsidR="00DE6634" w14:paraId="25E9FA70"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DD28B"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 xml:space="preserve">rada s gostujućim inozemnim doktorandima ili </w:t>
            </w:r>
            <w:proofErr w:type="spellStart"/>
            <w:r w:rsidRPr="00824950">
              <w:rPr>
                <w:rFonts w:ascii="Times New Roman" w:eastAsia="Times New Roman" w:hAnsi="Times New Roman" w:cs="Times New Roman"/>
                <w:sz w:val="24"/>
                <w:szCs w:val="24"/>
                <w:lang w:eastAsia="hr-HR"/>
              </w:rPr>
              <w:t>poslijedoktorandima</w:t>
            </w:r>
            <w:proofErr w:type="spellEnd"/>
            <w:r w:rsidRPr="00824950">
              <w:rPr>
                <w:rFonts w:ascii="Times New Roman" w:eastAsia="Times New Roman" w:hAnsi="Times New Roman" w:cs="Times New Roman"/>
                <w:sz w:val="24"/>
                <w:szCs w:val="24"/>
                <w:lang w:eastAsia="hr-HR"/>
              </w:rPr>
              <w:t xml:space="preserve"> – pristupnik je bio znanstvenik-domaćin gostujućem inozemnom doktorandu ili </w:t>
            </w:r>
            <w:proofErr w:type="spellStart"/>
            <w:r w:rsidRPr="00824950">
              <w:rPr>
                <w:rFonts w:ascii="Times New Roman" w:eastAsia="Times New Roman" w:hAnsi="Times New Roman" w:cs="Times New Roman"/>
                <w:sz w:val="24"/>
                <w:szCs w:val="24"/>
                <w:lang w:eastAsia="hr-HR"/>
              </w:rPr>
              <w:t>poslijedoktorandu</w:t>
            </w:r>
            <w:proofErr w:type="spellEnd"/>
            <w:r w:rsidRPr="00824950">
              <w:rPr>
                <w:rFonts w:ascii="Times New Roman" w:eastAsia="Times New Roman" w:hAnsi="Times New Roman" w:cs="Times New Roman"/>
                <w:sz w:val="24"/>
                <w:szCs w:val="24"/>
                <w:lang w:eastAsia="hr-HR"/>
              </w:rPr>
              <w:t xml:space="preserve">, pri čemu se komunikacija odvijala na engleskom ili drugom stranom </w:t>
            </w:r>
            <w:proofErr w:type="spellStart"/>
            <w:r w:rsidRPr="00824950">
              <w:rPr>
                <w:rFonts w:ascii="Times New Roman" w:eastAsia="Times New Roman" w:hAnsi="Times New Roman" w:cs="Times New Roman"/>
                <w:sz w:val="24"/>
                <w:szCs w:val="24"/>
                <w:lang w:eastAsia="hr-HR"/>
              </w:rPr>
              <w:t>nematerinskom</w:t>
            </w:r>
            <w:proofErr w:type="spellEnd"/>
            <w:r w:rsidRPr="00824950">
              <w:rPr>
                <w:rFonts w:ascii="Times New Roman" w:eastAsia="Times New Roman" w:hAnsi="Times New Roman" w:cs="Times New Roman"/>
                <w:sz w:val="24"/>
                <w:szCs w:val="24"/>
                <w:lang w:eastAsia="hr-HR"/>
              </w:rPr>
              <w:t xml:space="preserve"> jeziku (s iznimkom filoloških studija) i koji je boravio minimalno mjesec dana na instituciji</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DDF7" w14:textId="77777777" w:rsidR="00DE6634" w:rsidRDefault="00DE6634" w:rsidP="00D541F7">
            <w:pPr>
              <w:pStyle w:val="ListParagraph"/>
              <w:ind w:left="0"/>
              <w:rPr>
                <w:rFonts w:ascii="Times New Roman" w:hAnsi="Times New Roman" w:cs="Times New Roman"/>
                <w:sz w:val="24"/>
                <w:szCs w:val="24"/>
              </w:rPr>
            </w:pPr>
          </w:p>
        </w:tc>
      </w:tr>
      <w:tr w:rsidR="00DE6634" w14:paraId="1115FD53"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96CE4"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 xml:space="preserve">prijavljivanja projekata – pristupnik je kao voditelj projekta ili institucijski voditelj radnog paketa imao dvije pozitivno ocijenjene prijave na kompetitivni </w:t>
            </w:r>
            <w:r w:rsidRPr="00824950">
              <w:rPr>
                <w:rFonts w:ascii="Times New Roman" w:eastAsia="Times New Roman" w:hAnsi="Times New Roman" w:cs="Times New Roman"/>
                <w:sz w:val="24"/>
                <w:szCs w:val="24"/>
                <w:lang w:eastAsia="hr-HR"/>
              </w:rPr>
              <w:lastRenderedPageBreak/>
              <w:t>znanstveno-istraživački projekt ili kompetitivni razvojno-stručni projekt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314E8" w14:textId="77777777" w:rsidR="00DE6634" w:rsidRDefault="00DE6634" w:rsidP="00D541F7">
            <w:pPr>
              <w:pStyle w:val="ListParagraph"/>
              <w:ind w:left="0"/>
              <w:rPr>
                <w:rFonts w:ascii="Times New Roman" w:hAnsi="Times New Roman" w:cs="Times New Roman"/>
                <w:sz w:val="24"/>
                <w:szCs w:val="24"/>
              </w:rPr>
            </w:pPr>
          </w:p>
        </w:tc>
      </w:tr>
      <w:tr w:rsidR="00DE6634" w14:paraId="450597CF"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401FE"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sudjelovanja u nastavi na poslijediplomskim studijima – pristupnik je držao nastavu na minimalno jednom kolegiju na poslijediplomskom studiju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D2087" w14:textId="77777777" w:rsidR="00DE6634" w:rsidRDefault="00DE6634" w:rsidP="00D541F7">
            <w:pPr>
              <w:pStyle w:val="ListParagraph"/>
              <w:ind w:left="0"/>
              <w:rPr>
                <w:rFonts w:ascii="Times New Roman" w:hAnsi="Times New Roman" w:cs="Times New Roman"/>
                <w:sz w:val="24"/>
                <w:szCs w:val="24"/>
              </w:rPr>
            </w:pPr>
          </w:p>
        </w:tc>
      </w:tr>
      <w:tr w:rsidR="00DE6634" w14:paraId="5336C558"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DC5F5" w14:textId="77777777" w:rsidR="00DE6634" w:rsidRPr="00824950" w:rsidRDefault="00DE6634" w:rsidP="00DE6634">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recenziranja znanstvenih radova – pristupnik je recenzirao minimalno pet znanstvenih radova od prethodnog izbora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FEEBD" w14:textId="77777777" w:rsidR="00DE6634" w:rsidRDefault="00DE6634" w:rsidP="00D541F7">
            <w:pPr>
              <w:pStyle w:val="ListParagraph"/>
              <w:ind w:left="0"/>
              <w:rPr>
                <w:rFonts w:ascii="Times New Roman" w:hAnsi="Times New Roman" w:cs="Times New Roman"/>
                <w:sz w:val="24"/>
                <w:szCs w:val="24"/>
              </w:rPr>
            </w:pPr>
          </w:p>
        </w:tc>
      </w:tr>
      <w:tr w:rsidR="00DE6634" w14:paraId="627AA8ED"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D94F6" w14:textId="77777777" w:rsidR="00DE6634" w:rsidRPr="00B00947" w:rsidRDefault="00DE6634" w:rsidP="00D541F7">
            <w:pPr>
              <w:pStyle w:val="ListParagraph"/>
              <w:spacing w:before="100" w:beforeAutospacing="1" w:after="100" w:afterAutospacing="1"/>
              <w:ind w:left="316"/>
              <w:rPr>
                <w:rFonts w:ascii="Times New Roman" w:eastAsia="Times New Roman" w:hAnsi="Times New Roman" w:cs="Times New Roman"/>
                <w:b/>
                <w:bCs/>
                <w:sz w:val="24"/>
                <w:szCs w:val="24"/>
                <w:lang w:eastAsia="hr-HR"/>
              </w:rPr>
            </w:pPr>
            <w:r w:rsidRPr="00B00947">
              <w:rPr>
                <w:rFonts w:ascii="Times New Roman" w:eastAsia="Times New Roman" w:hAnsi="Times New Roman" w:cs="Times New Roman"/>
                <w:b/>
                <w:bCs/>
                <w:sz w:val="24"/>
                <w:szCs w:val="24"/>
                <w:lang w:eastAsia="hr-HR"/>
              </w:rPr>
              <w:t xml:space="preserve">C. KRITERIJ DOPRINOSA DRUŠTVENOJ MISIJI I PREPOZNATLJIVOSTI </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892F6" w14:textId="77777777" w:rsidR="00DE6634" w:rsidRDefault="00DE6634" w:rsidP="00D541F7">
            <w:pPr>
              <w:pStyle w:val="ListParagraph"/>
              <w:ind w:left="0"/>
              <w:rPr>
                <w:rFonts w:ascii="Times New Roman" w:hAnsi="Times New Roman" w:cs="Times New Roman"/>
                <w:sz w:val="24"/>
                <w:szCs w:val="24"/>
              </w:rPr>
            </w:pPr>
          </w:p>
        </w:tc>
      </w:tr>
      <w:tr w:rsidR="00DE6634" w14:paraId="379DE7F1"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AF89D5"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obnašanja čelne dužnosti u sustavu visokog obrazovanja i znanosti – pristupnik je minimalno polovinu mandata (a nije smijenjen zbog povrede radnih obveza) obnašao čelnu dužnost u sustavu visokog obrazovanja i znanosti, ako je obnašao različite dužnosti, primjerice ako je bio dekan ili prorektor, ovaj kriterij može se računati dvostruko</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75BE9" w14:textId="77777777" w:rsidR="00DE6634" w:rsidRDefault="00DE6634" w:rsidP="00D541F7">
            <w:pPr>
              <w:pStyle w:val="ListParagraph"/>
              <w:ind w:left="0"/>
              <w:rPr>
                <w:rFonts w:ascii="Times New Roman" w:hAnsi="Times New Roman" w:cs="Times New Roman"/>
                <w:sz w:val="24"/>
                <w:szCs w:val="24"/>
              </w:rPr>
            </w:pPr>
          </w:p>
        </w:tc>
      </w:tr>
      <w:tr w:rsidR="00DE6634" w14:paraId="5D10C460"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7CA6A"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sveučilišnim tijelima – pristupnik je na temelju imenovanja u mandatu, a najkraće jednu godinu, bio pomoćnik (savjetnik) rektora ili član tijela Rektorskog zbora i drugih sveučilišnih tijela (odbora, povjerenstava, radnih skupina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D1162" w14:textId="77777777" w:rsidR="00DE6634" w:rsidRDefault="00DE6634" w:rsidP="00D541F7">
            <w:pPr>
              <w:pStyle w:val="ListParagraph"/>
              <w:ind w:left="0"/>
              <w:rPr>
                <w:rFonts w:ascii="Times New Roman" w:hAnsi="Times New Roman" w:cs="Times New Roman"/>
                <w:sz w:val="24"/>
                <w:szCs w:val="24"/>
              </w:rPr>
            </w:pPr>
          </w:p>
        </w:tc>
      </w:tr>
      <w:tr w:rsidR="00DE6634" w14:paraId="469E5986"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A86AA"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 xml:space="preserve">vođenja tijela na sastavnici – pristupnik je u minimalno jednom mandatu bio pomoćnik dekana (pročelnika sveučilišnog odjela) ili je u minimalno jednom mandatu, a najkraće jednu godinu, bio predsjednik odbora ili povjerenstava dekana (pročelnika sveučilišnog odjela) na sastavnici ili je u minimalno jednom mandatu bio predsjednik odbora i povjerenstva fakultetskog vijeća (vijeća sveučilišnog odjela) ili je u minimalno jednom mandatu bio predstavnik djelatnika na suradničkim radnim mjestima u senatu ili fakultetskom vijeću (vijeću sveučilišnog odjela) ili je u minimalno jednom mandatu bio predsjednik </w:t>
            </w:r>
            <w:proofErr w:type="spellStart"/>
            <w:r w:rsidRPr="00824950">
              <w:rPr>
                <w:rFonts w:ascii="Times New Roman" w:eastAsia="Times New Roman" w:hAnsi="Times New Roman" w:cs="Times New Roman"/>
                <w:sz w:val="24"/>
                <w:szCs w:val="24"/>
                <w:lang w:eastAsia="hr-HR"/>
              </w:rPr>
              <w:t>alumni</w:t>
            </w:r>
            <w:proofErr w:type="spellEnd"/>
            <w:r w:rsidRPr="00824950">
              <w:rPr>
                <w:rFonts w:ascii="Times New Roman" w:eastAsia="Times New Roman" w:hAnsi="Times New Roman" w:cs="Times New Roman"/>
                <w:sz w:val="24"/>
                <w:szCs w:val="24"/>
                <w:lang w:eastAsia="hr-HR"/>
              </w:rPr>
              <w:t xml:space="preserve"> udruge sastavnice ili predsjednik ili član predsjedništva </w:t>
            </w:r>
            <w:proofErr w:type="spellStart"/>
            <w:r w:rsidRPr="00824950">
              <w:rPr>
                <w:rFonts w:ascii="Times New Roman" w:eastAsia="Times New Roman" w:hAnsi="Times New Roman" w:cs="Times New Roman"/>
                <w:sz w:val="24"/>
                <w:szCs w:val="24"/>
                <w:lang w:eastAsia="hr-HR"/>
              </w:rPr>
              <w:t>alumni</w:t>
            </w:r>
            <w:proofErr w:type="spellEnd"/>
            <w:r w:rsidRPr="00824950">
              <w:rPr>
                <w:rFonts w:ascii="Times New Roman" w:eastAsia="Times New Roman" w:hAnsi="Times New Roman" w:cs="Times New Roman"/>
                <w:sz w:val="24"/>
                <w:szCs w:val="24"/>
                <w:lang w:eastAsia="hr-HR"/>
              </w:rPr>
              <w:t xml:space="preserve"> udruge sveučilišta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D2843" w14:textId="77777777" w:rsidR="00DE6634" w:rsidRDefault="00DE6634" w:rsidP="00D541F7">
            <w:pPr>
              <w:pStyle w:val="ListParagraph"/>
              <w:ind w:left="0"/>
              <w:rPr>
                <w:rFonts w:ascii="Times New Roman" w:hAnsi="Times New Roman" w:cs="Times New Roman"/>
                <w:sz w:val="24"/>
                <w:szCs w:val="24"/>
              </w:rPr>
            </w:pPr>
          </w:p>
        </w:tc>
      </w:tr>
      <w:tr w:rsidR="00DE6634" w14:paraId="18794603"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D3296"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vođenja tijela na institutu – pristupnik je u minimalno jednom mandatu bio predsjednik ili potpredsjednik znanstvenog vijeća ili je najkraće jednu godinu ili minimalno u jednom mandatu bio predsjednik odbora ili povjerenstava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A7438" w14:textId="77777777" w:rsidR="00DE6634" w:rsidRDefault="00DE6634" w:rsidP="00D541F7">
            <w:pPr>
              <w:pStyle w:val="ListParagraph"/>
              <w:ind w:left="0"/>
              <w:rPr>
                <w:rFonts w:ascii="Times New Roman" w:hAnsi="Times New Roman" w:cs="Times New Roman"/>
                <w:sz w:val="24"/>
                <w:szCs w:val="24"/>
              </w:rPr>
            </w:pPr>
          </w:p>
        </w:tc>
      </w:tr>
      <w:tr w:rsidR="00DE6634" w14:paraId="6DE8125A"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FA75E"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 xml:space="preserve">voditeljstva studija ili </w:t>
            </w:r>
            <w:proofErr w:type="spellStart"/>
            <w:r w:rsidRPr="00824950">
              <w:rPr>
                <w:rFonts w:ascii="Times New Roman" w:eastAsia="Times New Roman" w:hAnsi="Times New Roman" w:cs="Times New Roman"/>
                <w:sz w:val="24"/>
                <w:szCs w:val="24"/>
                <w:lang w:eastAsia="hr-HR"/>
              </w:rPr>
              <w:t>kooordinatora</w:t>
            </w:r>
            <w:proofErr w:type="spellEnd"/>
            <w:r w:rsidRPr="00824950">
              <w:rPr>
                <w:rFonts w:ascii="Times New Roman" w:eastAsia="Times New Roman" w:hAnsi="Times New Roman" w:cs="Times New Roman"/>
                <w:sz w:val="24"/>
                <w:szCs w:val="24"/>
                <w:lang w:eastAsia="hr-HR"/>
              </w:rPr>
              <w:t xml:space="preserve"> – pristupnik je u minimalno jednom mandatu, a najkraće dvije godine, bio voditelj ili </w:t>
            </w:r>
            <w:proofErr w:type="spellStart"/>
            <w:r w:rsidRPr="00824950">
              <w:rPr>
                <w:rFonts w:ascii="Times New Roman" w:eastAsia="Times New Roman" w:hAnsi="Times New Roman" w:cs="Times New Roman"/>
                <w:sz w:val="24"/>
                <w:szCs w:val="24"/>
                <w:lang w:eastAsia="hr-HR"/>
              </w:rPr>
              <w:t>suvoditelj</w:t>
            </w:r>
            <w:proofErr w:type="spellEnd"/>
            <w:r w:rsidRPr="00824950">
              <w:rPr>
                <w:rFonts w:ascii="Times New Roman" w:eastAsia="Times New Roman" w:hAnsi="Times New Roman" w:cs="Times New Roman"/>
                <w:sz w:val="24"/>
                <w:szCs w:val="24"/>
                <w:lang w:eastAsia="hr-HR"/>
              </w:rPr>
              <w:t xml:space="preserve"> (zamjenik) prijediplomskog, diplomskog ili integriranog prijediplomskog i diplomskog studija, poslijediplomskog doktorskog ili specijalističkog studija, programa cjeloživotnog učenja sveučilišta ili sastavnice ili je u minimalno u jednom mandatu, a najkraće dvije godine bio koordinator za djelatnost na </w:t>
            </w:r>
            <w:r w:rsidRPr="00824950">
              <w:rPr>
                <w:rFonts w:ascii="Times New Roman" w:eastAsia="Times New Roman" w:hAnsi="Times New Roman" w:cs="Times New Roman"/>
                <w:sz w:val="24"/>
                <w:szCs w:val="24"/>
                <w:lang w:eastAsia="hr-HR"/>
              </w:rPr>
              <w:lastRenderedPageBreak/>
              <w:t xml:space="preserve">visokom učilištu (priznaju se: ECTS ili Erasmus koordinator, </w:t>
            </w:r>
            <w:proofErr w:type="spellStart"/>
            <w:r w:rsidRPr="00824950">
              <w:rPr>
                <w:rFonts w:ascii="Times New Roman" w:eastAsia="Times New Roman" w:hAnsi="Times New Roman" w:cs="Times New Roman"/>
                <w:sz w:val="24"/>
                <w:szCs w:val="24"/>
                <w:lang w:eastAsia="hr-HR"/>
              </w:rPr>
              <w:t>CEEPUs</w:t>
            </w:r>
            <w:proofErr w:type="spellEnd"/>
            <w:r w:rsidRPr="00824950">
              <w:rPr>
                <w:rFonts w:ascii="Times New Roman" w:eastAsia="Times New Roman" w:hAnsi="Times New Roman" w:cs="Times New Roman"/>
                <w:sz w:val="24"/>
                <w:szCs w:val="24"/>
                <w:lang w:eastAsia="hr-HR"/>
              </w:rPr>
              <w:t xml:space="preserve"> koordinator, ISVU koordinator, koordinator za kvalitetu, koordinator stručne prakse, koordinator za studente s invaliditetom, koordinator za e-učenje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4CFE3" w14:textId="77777777" w:rsidR="00DE6634" w:rsidRDefault="00DE6634" w:rsidP="00D541F7">
            <w:pPr>
              <w:pStyle w:val="ListParagraph"/>
              <w:ind w:left="0"/>
              <w:rPr>
                <w:rFonts w:ascii="Times New Roman" w:hAnsi="Times New Roman" w:cs="Times New Roman"/>
                <w:sz w:val="24"/>
                <w:szCs w:val="24"/>
              </w:rPr>
            </w:pPr>
          </w:p>
        </w:tc>
      </w:tr>
      <w:tr w:rsidR="00DE6634" w14:paraId="62B0E509"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4ED32"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tijelima na sastavnici – pristupnik je na temelju imenovanja u minimalno jednom mandatu, a najkraće jednu godinu bio član dvaju institucijskih odbora ili povjerenstava na sastavnici ili sveučilištu ili je na temelju imenovanja bio član jednog institucijskog odbora ili povjerenstva sastavnice ili sveučilišta u minimalno dvama mandatima, a najkraće dvije godine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C8395" w14:textId="77777777" w:rsidR="00DE6634" w:rsidRDefault="00DE6634" w:rsidP="00D541F7">
            <w:pPr>
              <w:pStyle w:val="ListParagraph"/>
              <w:ind w:left="0"/>
              <w:rPr>
                <w:rFonts w:ascii="Times New Roman" w:hAnsi="Times New Roman" w:cs="Times New Roman"/>
                <w:sz w:val="24"/>
                <w:szCs w:val="24"/>
              </w:rPr>
            </w:pPr>
          </w:p>
        </w:tc>
      </w:tr>
      <w:tr w:rsidR="00DE6634" w14:paraId="47C7551E"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F787D"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tijelima instituta – pristupnik je na temelju imenovanja u minimalno jednom mandatu bio član dvaju institucijskih odbora ili povjerenstava ili je na temelju imenovanja bio član jednog institucijskog odbora ili povjerenstva u minimalno dvama mandatima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E34AA" w14:textId="77777777" w:rsidR="00DE6634" w:rsidRDefault="00DE6634" w:rsidP="00D541F7">
            <w:pPr>
              <w:pStyle w:val="ListParagraph"/>
              <w:ind w:left="0"/>
              <w:rPr>
                <w:rFonts w:ascii="Times New Roman" w:hAnsi="Times New Roman" w:cs="Times New Roman"/>
                <w:sz w:val="24"/>
                <w:szCs w:val="24"/>
              </w:rPr>
            </w:pPr>
          </w:p>
        </w:tc>
      </w:tr>
      <w:tr w:rsidR="00DE6634" w14:paraId="6155B35E"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94760"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međunarodnim ili nacionalnim tijelima za znanost i visoko obrazovanje – pristupnik je bio član međunarodnih, europskih ili nacionalnih tijela za znanost i visoko obrazovanje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401CB" w14:textId="77777777" w:rsidR="00DE6634" w:rsidRDefault="00DE6634" w:rsidP="00D541F7">
            <w:pPr>
              <w:pStyle w:val="ListParagraph"/>
              <w:ind w:left="0"/>
              <w:rPr>
                <w:rFonts w:ascii="Times New Roman" w:hAnsi="Times New Roman" w:cs="Times New Roman"/>
                <w:sz w:val="24"/>
                <w:szCs w:val="24"/>
              </w:rPr>
            </w:pPr>
          </w:p>
        </w:tc>
      </w:tr>
      <w:tr w:rsidR="00DE6634" w14:paraId="7E8D2FD6"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F0945"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savjetodavnim i radnim tijelima javne vlasti – pristupnik je kao imenovani ili izabrani predstavnik visokog učilišta ili znanstvenog instituta odnosno akademske zajednice ili stručne javnosti bio član savjetodavnog ili radnog tijela (povjerenstva, odbora, savjeta, vijeća, radne skupine za izradu strateških dokumenata, propisa, normi i sl.) tijela javne vlasti (zakonodavne, sudske ili izvršne vlasti, jedinica lokalne i područne (regionalne) samouprave ili drugih javnopravnih tijela)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37A07" w14:textId="77777777" w:rsidR="00DE6634" w:rsidRDefault="00DE6634" w:rsidP="00D541F7">
            <w:pPr>
              <w:pStyle w:val="ListParagraph"/>
              <w:ind w:left="0"/>
              <w:rPr>
                <w:rFonts w:ascii="Times New Roman" w:hAnsi="Times New Roman" w:cs="Times New Roman"/>
                <w:sz w:val="24"/>
                <w:szCs w:val="24"/>
              </w:rPr>
            </w:pPr>
          </w:p>
        </w:tc>
      </w:tr>
      <w:tr w:rsidR="00DE6634" w14:paraId="3BC62E66"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12805"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upravljačkim tijelima međunarodnih ili nacionalnih stručnih i/ili znanstvenih udruženja – pristupnik je bio član upravljačkih tijela međunarodnih ili nacionalnih stručnih i/ili znanstvenih udruženja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90448" w14:textId="77777777" w:rsidR="00DE6634" w:rsidRDefault="00DE6634" w:rsidP="00D541F7">
            <w:pPr>
              <w:pStyle w:val="ListParagraph"/>
              <w:ind w:left="0"/>
              <w:rPr>
                <w:rFonts w:ascii="Times New Roman" w:hAnsi="Times New Roman" w:cs="Times New Roman"/>
                <w:sz w:val="24"/>
                <w:szCs w:val="24"/>
              </w:rPr>
            </w:pPr>
          </w:p>
        </w:tc>
      </w:tr>
      <w:tr w:rsidR="00DE6634" w14:paraId="59199835"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EDCA4"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dobivanja nagrade ili priznanja akademskih institucija ili udruga – pristupnik je bio dobitnik nagrade ili priznanja koje dodjeljuje sveučilište, sveučilišna sastavnica, znanstveni institut ili druga akademska, strukovna ili znanstvena institucija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35466" w14:textId="77777777" w:rsidR="00DE6634" w:rsidRDefault="00DE6634" w:rsidP="00D541F7">
            <w:pPr>
              <w:pStyle w:val="ListParagraph"/>
              <w:ind w:left="0"/>
              <w:rPr>
                <w:rFonts w:ascii="Times New Roman" w:hAnsi="Times New Roman" w:cs="Times New Roman"/>
                <w:sz w:val="24"/>
                <w:szCs w:val="24"/>
              </w:rPr>
            </w:pPr>
          </w:p>
        </w:tc>
      </w:tr>
      <w:tr w:rsidR="00DE6634" w14:paraId="6261FE54"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10A36"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 xml:space="preserve">akreditiranja visokog učilišta ili znanstvenog instituta odnosno članstva u povjerenstvu za inicijalnu akreditaciju ili </w:t>
            </w:r>
            <w:proofErr w:type="spellStart"/>
            <w:r w:rsidRPr="00824950">
              <w:rPr>
                <w:rFonts w:ascii="Times New Roman" w:eastAsia="Times New Roman" w:hAnsi="Times New Roman" w:cs="Times New Roman"/>
                <w:sz w:val="24"/>
                <w:szCs w:val="24"/>
                <w:lang w:eastAsia="hr-HR"/>
              </w:rPr>
              <w:t>reakreditaciju</w:t>
            </w:r>
            <w:proofErr w:type="spellEnd"/>
            <w:r w:rsidRPr="00824950">
              <w:rPr>
                <w:rFonts w:ascii="Times New Roman" w:eastAsia="Times New Roman" w:hAnsi="Times New Roman" w:cs="Times New Roman"/>
                <w:sz w:val="24"/>
                <w:szCs w:val="24"/>
                <w:lang w:eastAsia="hr-HR"/>
              </w:rPr>
              <w:t xml:space="preserve"> odnosno vrednovanje visokih učilišta ili znanstvenih instituta – pristupnik je bio član povjerenstva za inicijalnu akreditaciju, </w:t>
            </w:r>
            <w:proofErr w:type="spellStart"/>
            <w:r w:rsidRPr="00824950">
              <w:rPr>
                <w:rFonts w:ascii="Times New Roman" w:eastAsia="Times New Roman" w:hAnsi="Times New Roman" w:cs="Times New Roman"/>
                <w:sz w:val="24"/>
                <w:szCs w:val="24"/>
                <w:lang w:eastAsia="hr-HR"/>
              </w:rPr>
              <w:t>reakreditaciju</w:t>
            </w:r>
            <w:proofErr w:type="spellEnd"/>
            <w:r w:rsidRPr="00824950">
              <w:rPr>
                <w:rFonts w:ascii="Times New Roman" w:eastAsia="Times New Roman" w:hAnsi="Times New Roman" w:cs="Times New Roman"/>
                <w:sz w:val="24"/>
                <w:szCs w:val="24"/>
                <w:lang w:eastAsia="hr-HR"/>
              </w:rPr>
              <w:t xml:space="preserve"> odnosno tematskog ili izvanrednog vrednovanja visokog učilišta ili znanstvenog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1951B" w14:textId="77777777" w:rsidR="00DE6634" w:rsidRDefault="00DE6634" w:rsidP="00D541F7">
            <w:pPr>
              <w:pStyle w:val="ListParagraph"/>
              <w:ind w:left="0"/>
              <w:rPr>
                <w:rFonts w:ascii="Times New Roman" w:hAnsi="Times New Roman" w:cs="Times New Roman"/>
                <w:sz w:val="24"/>
                <w:szCs w:val="24"/>
              </w:rPr>
            </w:pPr>
          </w:p>
        </w:tc>
      </w:tr>
      <w:tr w:rsidR="00DE6634" w14:paraId="2C044656"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6CE54" w14:textId="77777777" w:rsidR="00DE6634" w:rsidRPr="00824950" w:rsidRDefault="00DE6634" w:rsidP="00DE6634">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 xml:space="preserve">doprinosa gospodarstvu, javnom i civilnom sektoru kroz izradu javno dostupnih i otvorenih edukacijskih resursa, ili izradu javno dostupnih i </w:t>
            </w:r>
            <w:r w:rsidRPr="00824950">
              <w:rPr>
                <w:rFonts w:ascii="Times New Roman" w:eastAsia="Times New Roman" w:hAnsi="Times New Roman" w:cs="Times New Roman"/>
                <w:sz w:val="24"/>
                <w:szCs w:val="24"/>
                <w:lang w:eastAsia="hr-HR"/>
              </w:rPr>
              <w:lastRenderedPageBreak/>
              <w:t>otvorenih resursa korištenih u kulturnim institucijama, ili vođenje i/ili organiziranje tečajeva i stručnih usavršavanja namijenjenih određenim društvenim skupinama, ili sudjelovanje u izradama i planiranju infrastruktura ili osnivanje ili sudjelovanje u </w:t>
            </w:r>
            <w:r w:rsidRPr="00824950">
              <w:rPr>
                <w:rFonts w:ascii="Times New Roman" w:eastAsia="Times New Roman" w:hAnsi="Times New Roman" w:cs="Times New Roman"/>
                <w:i/>
                <w:iCs/>
                <w:sz w:val="24"/>
                <w:szCs w:val="24"/>
                <w:lang w:eastAsia="hr-HR"/>
              </w:rPr>
              <w:t>start-</w:t>
            </w:r>
            <w:proofErr w:type="spellStart"/>
            <w:r w:rsidRPr="00824950">
              <w:rPr>
                <w:rFonts w:ascii="Times New Roman" w:eastAsia="Times New Roman" w:hAnsi="Times New Roman" w:cs="Times New Roman"/>
                <w:i/>
                <w:iCs/>
                <w:sz w:val="24"/>
                <w:szCs w:val="24"/>
                <w:lang w:eastAsia="hr-HR"/>
              </w:rPr>
              <w:t>up</w:t>
            </w:r>
            <w:proofErr w:type="spellEnd"/>
            <w:r w:rsidRPr="00824950">
              <w:rPr>
                <w:rFonts w:ascii="Times New Roman" w:eastAsia="Times New Roman" w:hAnsi="Times New Roman" w:cs="Times New Roman"/>
                <w:i/>
                <w:iCs/>
                <w:sz w:val="24"/>
                <w:szCs w:val="24"/>
                <w:lang w:eastAsia="hr-HR"/>
              </w:rPr>
              <w:t> </w:t>
            </w:r>
            <w:r w:rsidRPr="00824950">
              <w:rPr>
                <w:rFonts w:ascii="Times New Roman" w:eastAsia="Times New Roman" w:hAnsi="Times New Roman" w:cs="Times New Roman"/>
                <w:sz w:val="24"/>
                <w:szCs w:val="24"/>
                <w:lang w:eastAsia="hr-HR"/>
              </w:rPr>
              <w:t>projektima i tvrtkama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66958" w14:textId="77777777" w:rsidR="00DE6634" w:rsidRDefault="00DE6634" w:rsidP="00D541F7">
            <w:pPr>
              <w:pStyle w:val="ListParagraph"/>
              <w:ind w:left="0"/>
              <w:rPr>
                <w:rFonts w:ascii="Times New Roman" w:hAnsi="Times New Roman" w:cs="Times New Roman"/>
                <w:sz w:val="24"/>
                <w:szCs w:val="24"/>
              </w:rPr>
            </w:pPr>
          </w:p>
        </w:tc>
      </w:tr>
    </w:tbl>
    <w:p w14:paraId="397F6575" w14:textId="77777777" w:rsidR="008F4C7D" w:rsidRPr="00433783" w:rsidRDefault="008F4C7D" w:rsidP="00433783">
      <w:pPr>
        <w:rPr>
          <w:rFonts w:ascii="Times New Roman" w:hAnsi="Times New Roman" w:cs="Times New Roman"/>
          <w:sz w:val="28"/>
          <w:szCs w:val="28"/>
        </w:rPr>
      </w:pPr>
    </w:p>
    <w:p w14:paraId="77179E2C" w14:textId="3FFEA351" w:rsidR="000A38AE" w:rsidRPr="00DE6634" w:rsidRDefault="001F625C" w:rsidP="00DE6634">
      <w:pPr>
        <w:pStyle w:val="ListParagraph"/>
        <w:numPr>
          <w:ilvl w:val="0"/>
          <w:numId w:val="5"/>
        </w:numPr>
        <w:jc w:val="both"/>
        <w:rPr>
          <w:rFonts w:ascii="Times New Roman" w:hAnsi="Times New Roman" w:cs="Times New Roman"/>
          <w:b/>
          <w:bCs/>
          <w:color w:val="000000" w:themeColor="text1"/>
          <w:sz w:val="28"/>
          <w:szCs w:val="28"/>
        </w:rPr>
      </w:pPr>
      <w:r w:rsidRPr="00DE6634">
        <w:rPr>
          <w:rFonts w:ascii="Times New Roman" w:hAnsi="Times New Roman" w:cs="Times New Roman"/>
          <w:b/>
          <w:bCs/>
          <w:sz w:val="28"/>
          <w:szCs w:val="28"/>
        </w:rPr>
        <w:t xml:space="preserve">Dodatni uvjeti prema Pravilniku o dodatnim uvjetima za izbor nastavnika na znanstveno-nastavna radna mjesta i izbor naslovnih nastavnika Medicinskog fakulteta Osijek, pročišćeni tekst </w:t>
      </w:r>
      <w:r w:rsidRPr="00DE6634">
        <w:rPr>
          <w:rFonts w:ascii="Times New Roman" w:hAnsi="Times New Roman" w:cs="Times New Roman"/>
          <w:b/>
          <w:bCs/>
          <w:color w:val="000000" w:themeColor="text1"/>
          <w:sz w:val="28"/>
          <w:szCs w:val="28"/>
        </w:rPr>
        <w:t xml:space="preserve">– članak </w:t>
      </w:r>
      <w:r w:rsidR="007B60FA" w:rsidRPr="00DE6634">
        <w:rPr>
          <w:rFonts w:ascii="Times New Roman" w:hAnsi="Times New Roman" w:cs="Times New Roman"/>
          <w:b/>
          <w:bCs/>
          <w:color w:val="000000" w:themeColor="text1"/>
          <w:sz w:val="28"/>
          <w:szCs w:val="28"/>
        </w:rPr>
        <w:t>5</w:t>
      </w:r>
      <w:r w:rsidRPr="00DE6634">
        <w:rPr>
          <w:rFonts w:ascii="Times New Roman" w:hAnsi="Times New Roman" w:cs="Times New Roman"/>
          <w:b/>
          <w:bCs/>
          <w:color w:val="000000" w:themeColor="text1"/>
          <w:sz w:val="28"/>
          <w:szCs w:val="28"/>
        </w:rPr>
        <w:t>.  (potrebno je ispuniti sve uvjete</w:t>
      </w:r>
      <w:r w:rsidR="00DE6634">
        <w:rPr>
          <w:rFonts w:ascii="Times New Roman" w:hAnsi="Times New Roman" w:cs="Times New Roman"/>
          <w:b/>
          <w:bCs/>
          <w:color w:val="000000" w:themeColor="text1"/>
          <w:sz w:val="28"/>
          <w:szCs w:val="28"/>
        </w:rPr>
        <w:t>)</w:t>
      </w:r>
    </w:p>
    <w:tbl>
      <w:tblPr>
        <w:tblStyle w:val="TableGrid"/>
        <w:tblW w:w="0" w:type="auto"/>
        <w:tblLook w:val="04A0" w:firstRow="1" w:lastRow="0" w:firstColumn="1" w:lastColumn="0" w:noHBand="0" w:noVBand="1"/>
      </w:tblPr>
      <w:tblGrid>
        <w:gridCol w:w="4559"/>
        <w:gridCol w:w="4503"/>
      </w:tblGrid>
      <w:tr w:rsidR="007B60FA" w14:paraId="06C99833" w14:textId="77777777" w:rsidTr="0070415B">
        <w:trPr>
          <w:trHeight w:val="1101"/>
        </w:trPr>
        <w:tc>
          <w:tcPr>
            <w:tcW w:w="4559" w:type="dxa"/>
            <w:vAlign w:val="center"/>
          </w:tcPr>
          <w:p w14:paraId="6EEB2727" w14:textId="1C442C57" w:rsidR="007B60FA" w:rsidRDefault="007B60FA" w:rsidP="0070415B">
            <w:pPr>
              <w:rPr>
                <w:rFonts w:ascii="Times New Roman" w:hAnsi="Times New Roman" w:cs="Times New Roman"/>
                <w:sz w:val="24"/>
                <w:szCs w:val="24"/>
              </w:rPr>
            </w:pPr>
            <w:r>
              <w:rPr>
                <w:rFonts w:ascii="Times New Roman" w:hAnsi="Times New Roman" w:cs="Times New Roman"/>
                <w:sz w:val="24"/>
                <w:szCs w:val="24"/>
              </w:rPr>
              <w:t>1. Devet (9) radova objavljenih u časopisima zastupljenima u međunarodnim indeksnim publikacijama na kojima je osoba u postupku izbora navela Medicinski fakultet Osijek Sveučilišta Josipa Jurja Strossmayera u Osijeku</w:t>
            </w:r>
          </w:p>
        </w:tc>
        <w:tc>
          <w:tcPr>
            <w:tcW w:w="4503" w:type="dxa"/>
          </w:tcPr>
          <w:p w14:paraId="4E49F85B" w14:textId="77777777" w:rsidR="007B60FA" w:rsidRDefault="007B60FA" w:rsidP="0070415B">
            <w:pPr>
              <w:rPr>
                <w:rFonts w:ascii="Times New Roman" w:hAnsi="Times New Roman" w:cs="Times New Roman"/>
                <w:sz w:val="24"/>
                <w:szCs w:val="24"/>
              </w:rPr>
            </w:pPr>
          </w:p>
        </w:tc>
      </w:tr>
      <w:tr w:rsidR="007B60FA" w14:paraId="29819FB6" w14:textId="77777777" w:rsidTr="0070415B">
        <w:trPr>
          <w:trHeight w:val="1910"/>
        </w:trPr>
        <w:tc>
          <w:tcPr>
            <w:tcW w:w="4559" w:type="dxa"/>
            <w:vAlign w:val="center"/>
          </w:tcPr>
          <w:p w14:paraId="07209D18" w14:textId="34FE565E" w:rsidR="007B60FA" w:rsidRDefault="007B60FA" w:rsidP="0070415B">
            <w:pPr>
              <w:rPr>
                <w:rFonts w:ascii="Times New Roman" w:hAnsi="Times New Roman" w:cs="Times New Roman"/>
                <w:sz w:val="24"/>
                <w:szCs w:val="24"/>
              </w:rPr>
            </w:pPr>
            <w:r>
              <w:rPr>
                <w:rFonts w:ascii="Times New Roman" w:hAnsi="Times New Roman" w:cs="Times New Roman"/>
                <w:sz w:val="24"/>
                <w:szCs w:val="24"/>
              </w:rPr>
              <w:t xml:space="preserve">2. Najmanje tri (3) </w:t>
            </w:r>
            <w:proofErr w:type="spellStart"/>
            <w:r>
              <w:rPr>
                <w:rFonts w:ascii="Times New Roman" w:hAnsi="Times New Roman" w:cs="Times New Roman"/>
                <w:sz w:val="24"/>
                <w:szCs w:val="24"/>
              </w:rPr>
              <w:t>prvoautorska</w:t>
            </w:r>
            <w:proofErr w:type="spellEnd"/>
            <w:r>
              <w:rPr>
                <w:rFonts w:ascii="Times New Roman" w:hAnsi="Times New Roman" w:cs="Times New Roman"/>
                <w:sz w:val="24"/>
                <w:szCs w:val="24"/>
              </w:rPr>
              <w:t xml:space="preserve"> rada i/ili rada u kojima je pristupnik senior (dopisni) autor i/ili glavni autor objavljena u časopisu zastupljenom u bazi Web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Science Core </w:t>
            </w:r>
            <w:proofErr w:type="spellStart"/>
            <w:r>
              <w:rPr>
                <w:rFonts w:ascii="Times New Roman" w:hAnsi="Times New Roman" w:cs="Times New Roman"/>
                <w:sz w:val="24"/>
                <w:szCs w:val="24"/>
              </w:rPr>
              <w:t>Collection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WoSCC</w:t>
            </w:r>
            <w:proofErr w:type="spellEnd"/>
            <w:r>
              <w:rPr>
                <w:rFonts w:ascii="Times New Roman" w:hAnsi="Times New Roman" w:cs="Times New Roman"/>
                <w:sz w:val="24"/>
                <w:szCs w:val="24"/>
              </w:rPr>
              <w:t>)</w:t>
            </w:r>
            <w:r w:rsidR="00DE6634">
              <w:rPr>
                <w:rFonts w:ascii="Times New Roman" w:hAnsi="Times New Roman" w:cs="Times New Roman"/>
                <w:sz w:val="24"/>
                <w:szCs w:val="24"/>
              </w:rPr>
              <w:t xml:space="preserve"> </w:t>
            </w:r>
            <w:r>
              <w:rPr>
                <w:rFonts w:ascii="Times New Roman" w:hAnsi="Times New Roman" w:cs="Times New Roman"/>
                <w:sz w:val="24"/>
                <w:szCs w:val="24"/>
              </w:rPr>
              <w:t xml:space="preserve">i četiri (4) </w:t>
            </w:r>
            <w:proofErr w:type="spellStart"/>
            <w:r>
              <w:rPr>
                <w:rFonts w:ascii="Times New Roman" w:hAnsi="Times New Roman" w:cs="Times New Roman"/>
                <w:sz w:val="24"/>
                <w:szCs w:val="24"/>
              </w:rPr>
              <w:t>prvoautorska</w:t>
            </w:r>
            <w:proofErr w:type="spellEnd"/>
            <w:r>
              <w:rPr>
                <w:rFonts w:ascii="Times New Roman" w:hAnsi="Times New Roman" w:cs="Times New Roman"/>
                <w:sz w:val="24"/>
                <w:szCs w:val="24"/>
              </w:rPr>
              <w:t xml:space="preserve"> rada i/ili rada u kojima je  pristupnik senior (dopisni) autor i/ili glavni autor u drugim međunarodnim indeksnim publikacijama</w:t>
            </w:r>
          </w:p>
        </w:tc>
        <w:tc>
          <w:tcPr>
            <w:tcW w:w="4503" w:type="dxa"/>
          </w:tcPr>
          <w:p w14:paraId="09374C95" w14:textId="77777777" w:rsidR="007B60FA" w:rsidRDefault="007B60FA" w:rsidP="0070415B">
            <w:pPr>
              <w:rPr>
                <w:rFonts w:ascii="Times New Roman" w:hAnsi="Times New Roman" w:cs="Times New Roman"/>
                <w:sz w:val="24"/>
                <w:szCs w:val="24"/>
              </w:rPr>
            </w:pPr>
          </w:p>
        </w:tc>
      </w:tr>
      <w:tr w:rsidR="007B60FA" w14:paraId="5EC73B28" w14:textId="77777777" w:rsidTr="0070415B">
        <w:trPr>
          <w:trHeight w:val="1114"/>
        </w:trPr>
        <w:tc>
          <w:tcPr>
            <w:tcW w:w="4559" w:type="dxa"/>
            <w:vAlign w:val="center"/>
          </w:tcPr>
          <w:p w14:paraId="6CD8C9B4" w14:textId="7E65D76C" w:rsidR="007B60FA" w:rsidRPr="00C52DB4" w:rsidRDefault="007B60FA" w:rsidP="0070415B">
            <w:pPr>
              <w:rPr>
                <w:rFonts w:ascii="Times New Roman" w:hAnsi="Times New Roman" w:cs="Times New Roman"/>
                <w:sz w:val="24"/>
                <w:szCs w:val="24"/>
              </w:rPr>
            </w:pPr>
            <w:r w:rsidRPr="00C52DB4">
              <w:rPr>
                <w:rFonts w:ascii="Times New Roman" w:hAnsi="Times New Roman" w:cs="Times New Roman"/>
                <w:sz w:val="24"/>
                <w:szCs w:val="24"/>
              </w:rPr>
              <w:t>3. da je kao autor ili urednik objavio poglavlje ili cjeloviti udžbenik, priručnik ili cjelovitu skriptu ili recenzirani web nastavni materijal</w:t>
            </w:r>
          </w:p>
        </w:tc>
        <w:tc>
          <w:tcPr>
            <w:tcW w:w="4503" w:type="dxa"/>
          </w:tcPr>
          <w:p w14:paraId="53BEEE42" w14:textId="77777777" w:rsidR="007B60FA" w:rsidRDefault="007B60FA" w:rsidP="0070415B">
            <w:pPr>
              <w:rPr>
                <w:rFonts w:ascii="Times New Roman" w:hAnsi="Times New Roman" w:cs="Times New Roman"/>
                <w:sz w:val="24"/>
                <w:szCs w:val="24"/>
              </w:rPr>
            </w:pPr>
          </w:p>
        </w:tc>
      </w:tr>
      <w:tr w:rsidR="007B60FA" w14:paraId="15063A8E" w14:textId="77777777" w:rsidTr="00DE6634">
        <w:trPr>
          <w:trHeight w:val="2890"/>
        </w:trPr>
        <w:tc>
          <w:tcPr>
            <w:tcW w:w="4559" w:type="dxa"/>
            <w:vAlign w:val="center"/>
          </w:tcPr>
          <w:p w14:paraId="1C355DED" w14:textId="240657ED" w:rsidR="007B60FA" w:rsidRDefault="007B60FA" w:rsidP="0070415B">
            <w:pPr>
              <w:rPr>
                <w:rFonts w:ascii="Times New Roman" w:hAnsi="Times New Roman" w:cs="Times New Roman"/>
                <w:sz w:val="24"/>
                <w:szCs w:val="24"/>
              </w:rPr>
            </w:pPr>
            <w:r>
              <w:rPr>
                <w:rFonts w:ascii="Times New Roman" w:hAnsi="Times New Roman" w:cs="Times New Roman"/>
                <w:sz w:val="24"/>
                <w:szCs w:val="24"/>
              </w:rPr>
              <w:t xml:space="preserve">4. Voditeljstvo ili </w:t>
            </w:r>
            <w:proofErr w:type="spellStart"/>
            <w:r>
              <w:rPr>
                <w:rFonts w:ascii="Times New Roman" w:hAnsi="Times New Roman" w:cs="Times New Roman"/>
                <w:sz w:val="24"/>
                <w:szCs w:val="24"/>
              </w:rPr>
              <w:t>suvoditeljstvo</w:t>
            </w:r>
            <w:proofErr w:type="spellEnd"/>
            <w:r>
              <w:rPr>
                <w:rFonts w:ascii="Times New Roman" w:hAnsi="Times New Roman" w:cs="Times New Roman"/>
                <w:sz w:val="24"/>
                <w:szCs w:val="24"/>
              </w:rPr>
              <w:t xml:space="preserve"> znanstvenog ili tehnologijskog projekta ili sudjelovanje na barem jednom međunarodnom znanstvenom ili tehnološkom projektu ili voditeljstvo ili voditeljstvo ili </w:t>
            </w:r>
            <w:proofErr w:type="spellStart"/>
            <w:r>
              <w:rPr>
                <w:rFonts w:ascii="Times New Roman" w:hAnsi="Times New Roman" w:cs="Times New Roman"/>
                <w:sz w:val="24"/>
                <w:szCs w:val="24"/>
              </w:rPr>
              <w:t>suvoditeljstvo</w:t>
            </w:r>
            <w:proofErr w:type="spellEnd"/>
            <w:r>
              <w:rPr>
                <w:rFonts w:ascii="Times New Roman" w:hAnsi="Times New Roman" w:cs="Times New Roman"/>
                <w:sz w:val="24"/>
                <w:szCs w:val="24"/>
              </w:rPr>
              <w:t xml:space="preserve"> najmanje  jednog predmeta poslijediplomskih studija ili poslijediplomskog tečaja stalnog medicinskog usavršavanja 1. kategorije na Fakultetu</w:t>
            </w:r>
          </w:p>
        </w:tc>
        <w:tc>
          <w:tcPr>
            <w:tcW w:w="4503" w:type="dxa"/>
          </w:tcPr>
          <w:p w14:paraId="46611242" w14:textId="77777777" w:rsidR="007B60FA" w:rsidRDefault="007B60FA" w:rsidP="0070415B">
            <w:pPr>
              <w:rPr>
                <w:rFonts w:ascii="Times New Roman" w:hAnsi="Times New Roman" w:cs="Times New Roman"/>
                <w:sz w:val="24"/>
                <w:szCs w:val="24"/>
              </w:rPr>
            </w:pPr>
          </w:p>
        </w:tc>
      </w:tr>
      <w:tr w:rsidR="007B60FA" w14:paraId="5CE776CB" w14:textId="77777777" w:rsidTr="0070415B">
        <w:trPr>
          <w:trHeight w:val="1548"/>
        </w:trPr>
        <w:tc>
          <w:tcPr>
            <w:tcW w:w="4559" w:type="dxa"/>
            <w:vAlign w:val="center"/>
          </w:tcPr>
          <w:p w14:paraId="2B01257D" w14:textId="6E2721A7" w:rsidR="007B60FA" w:rsidRDefault="007B60FA" w:rsidP="0070415B">
            <w:pPr>
              <w:rPr>
                <w:rFonts w:ascii="Times New Roman" w:hAnsi="Times New Roman" w:cs="Times New Roman"/>
                <w:sz w:val="24"/>
                <w:szCs w:val="24"/>
              </w:rPr>
            </w:pPr>
            <w:r>
              <w:rPr>
                <w:rFonts w:ascii="Times New Roman" w:hAnsi="Times New Roman" w:cs="Times New Roman"/>
                <w:sz w:val="24"/>
                <w:szCs w:val="24"/>
              </w:rPr>
              <w:t>5. Me</w:t>
            </w:r>
            <w:r w:rsidR="00DE6634">
              <w:rPr>
                <w:rFonts w:ascii="Times New Roman" w:hAnsi="Times New Roman" w:cs="Times New Roman"/>
                <w:sz w:val="24"/>
                <w:szCs w:val="24"/>
              </w:rPr>
              <w:t>n</w:t>
            </w:r>
            <w:r>
              <w:rPr>
                <w:rFonts w:ascii="Times New Roman" w:hAnsi="Times New Roman" w:cs="Times New Roman"/>
                <w:sz w:val="24"/>
                <w:szCs w:val="24"/>
              </w:rPr>
              <w:t>torstvo najmanje d</w:t>
            </w:r>
            <w:r w:rsidR="00DE6634">
              <w:rPr>
                <w:rFonts w:ascii="Times New Roman" w:hAnsi="Times New Roman" w:cs="Times New Roman"/>
                <w:sz w:val="24"/>
                <w:szCs w:val="24"/>
              </w:rPr>
              <w:t>va</w:t>
            </w:r>
            <w:r>
              <w:rPr>
                <w:rFonts w:ascii="Times New Roman" w:hAnsi="Times New Roman" w:cs="Times New Roman"/>
                <w:sz w:val="24"/>
                <w:szCs w:val="24"/>
              </w:rPr>
              <w:t xml:space="preserve"> (2) doktorsk</w:t>
            </w:r>
            <w:r w:rsidR="00DE6634">
              <w:rPr>
                <w:rFonts w:ascii="Times New Roman" w:hAnsi="Times New Roman" w:cs="Times New Roman"/>
                <w:sz w:val="24"/>
                <w:szCs w:val="24"/>
              </w:rPr>
              <w:t xml:space="preserve">a rada </w:t>
            </w:r>
            <w:r>
              <w:rPr>
                <w:rFonts w:ascii="Times New Roman" w:hAnsi="Times New Roman" w:cs="Times New Roman"/>
                <w:sz w:val="24"/>
                <w:szCs w:val="24"/>
              </w:rPr>
              <w:t xml:space="preserve">- pri čemu 2 (dva) </w:t>
            </w:r>
            <w:proofErr w:type="spellStart"/>
            <w:r>
              <w:rPr>
                <w:rFonts w:ascii="Times New Roman" w:hAnsi="Times New Roman" w:cs="Times New Roman"/>
                <w:sz w:val="24"/>
                <w:szCs w:val="24"/>
              </w:rPr>
              <w:t>komentorstva</w:t>
            </w:r>
            <w:proofErr w:type="spellEnd"/>
            <w:r>
              <w:rPr>
                <w:rFonts w:ascii="Times New Roman" w:hAnsi="Times New Roman" w:cs="Times New Roman"/>
                <w:sz w:val="24"/>
                <w:szCs w:val="24"/>
              </w:rPr>
              <w:t xml:space="preserve"> zamjenjuju najviše jedno mentorstvo</w:t>
            </w:r>
          </w:p>
        </w:tc>
        <w:tc>
          <w:tcPr>
            <w:tcW w:w="4503" w:type="dxa"/>
          </w:tcPr>
          <w:p w14:paraId="66080652" w14:textId="77777777" w:rsidR="007B60FA" w:rsidRDefault="007B60FA" w:rsidP="0070415B">
            <w:pPr>
              <w:rPr>
                <w:rFonts w:ascii="Times New Roman" w:hAnsi="Times New Roman" w:cs="Times New Roman"/>
                <w:sz w:val="24"/>
                <w:szCs w:val="24"/>
              </w:rPr>
            </w:pPr>
          </w:p>
        </w:tc>
      </w:tr>
      <w:tr w:rsidR="007B60FA" w14:paraId="16060052" w14:textId="77777777" w:rsidTr="0070415B">
        <w:trPr>
          <w:trHeight w:val="1272"/>
        </w:trPr>
        <w:tc>
          <w:tcPr>
            <w:tcW w:w="4559" w:type="dxa"/>
            <w:vAlign w:val="center"/>
          </w:tcPr>
          <w:p w14:paraId="36C51F04" w14:textId="22BA4A1E" w:rsidR="007B60FA" w:rsidRDefault="007B60FA" w:rsidP="0070415B">
            <w:pPr>
              <w:rPr>
                <w:rFonts w:ascii="Times New Roman" w:hAnsi="Times New Roman" w:cs="Times New Roman"/>
                <w:sz w:val="24"/>
                <w:szCs w:val="24"/>
              </w:rPr>
            </w:pPr>
            <w:r>
              <w:rPr>
                <w:rFonts w:ascii="Times New Roman" w:hAnsi="Times New Roman" w:cs="Times New Roman"/>
                <w:sz w:val="24"/>
                <w:szCs w:val="24"/>
              </w:rPr>
              <w:lastRenderedPageBreak/>
              <w:t xml:space="preserve">6. Pozitivnu ocjena Katedre o nastavnom i znanstvenom doprinosu u proteklih pet godina pristupnika koji je u postupku izbora </w:t>
            </w:r>
            <w:r w:rsidR="00DE6634">
              <w:rPr>
                <w:rFonts w:ascii="Times New Roman" w:hAnsi="Times New Roman" w:cs="Times New Roman"/>
                <w:sz w:val="24"/>
                <w:szCs w:val="24"/>
              </w:rPr>
              <w:t>na znanstveno-nastavno radno mjesto</w:t>
            </w:r>
            <w:r>
              <w:rPr>
                <w:rFonts w:ascii="Times New Roman" w:hAnsi="Times New Roman" w:cs="Times New Roman"/>
                <w:sz w:val="24"/>
                <w:szCs w:val="24"/>
              </w:rPr>
              <w:t xml:space="preserve"> redovitog profesora</w:t>
            </w:r>
          </w:p>
        </w:tc>
        <w:tc>
          <w:tcPr>
            <w:tcW w:w="4503" w:type="dxa"/>
          </w:tcPr>
          <w:p w14:paraId="4343AB0E" w14:textId="77777777" w:rsidR="007B60FA" w:rsidRDefault="007B60FA" w:rsidP="0070415B">
            <w:pPr>
              <w:rPr>
                <w:rFonts w:ascii="Times New Roman" w:hAnsi="Times New Roman" w:cs="Times New Roman"/>
                <w:sz w:val="24"/>
                <w:szCs w:val="24"/>
              </w:rPr>
            </w:pPr>
          </w:p>
        </w:tc>
      </w:tr>
    </w:tbl>
    <w:p w14:paraId="6874E9F8" w14:textId="77777777" w:rsidR="00424F19" w:rsidRDefault="00424F19" w:rsidP="00424F19">
      <w:pPr>
        <w:jc w:val="both"/>
        <w:rPr>
          <w:rFonts w:ascii="Times New Roman" w:hAnsi="Times New Roman" w:cs="Times New Roman"/>
          <w:sz w:val="24"/>
          <w:szCs w:val="24"/>
        </w:rPr>
      </w:pPr>
    </w:p>
    <w:p w14:paraId="296193A5" w14:textId="747FC20E" w:rsidR="00424F19" w:rsidRPr="00683591" w:rsidRDefault="00424F19" w:rsidP="00424F19">
      <w:pPr>
        <w:jc w:val="both"/>
        <w:rPr>
          <w:rFonts w:ascii="Times New Roman" w:hAnsi="Times New Roman" w:cs="Times New Roman"/>
          <w:sz w:val="24"/>
          <w:szCs w:val="24"/>
        </w:rPr>
      </w:pPr>
      <w:r>
        <w:rPr>
          <w:rFonts w:ascii="Times New Roman" w:hAnsi="Times New Roman" w:cs="Times New Roman"/>
          <w:sz w:val="24"/>
          <w:szCs w:val="24"/>
        </w:rPr>
        <w:t xml:space="preserve">Kriteriji </w:t>
      </w:r>
      <w:r w:rsidRPr="00683591">
        <w:rPr>
          <w:rFonts w:ascii="Times New Roman" w:hAnsi="Times New Roman" w:cs="Times New Roman"/>
          <w:sz w:val="24"/>
          <w:szCs w:val="24"/>
        </w:rPr>
        <w:t xml:space="preserve">iz točke I. i II. </w:t>
      </w:r>
      <w:r>
        <w:rPr>
          <w:rFonts w:ascii="Times New Roman" w:hAnsi="Times New Roman" w:cs="Times New Roman"/>
          <w:sz w:val="24"/>
          <w:szCs w:val="24"/>
        </w:rPr>
        <w:t>i</w:t>
      </w:r>
      <w:r w:rsidRPr="00683591">
        <w:rPr>
          <w:rFonts w:ascii="Times New Roman" w:hAnsi="Times New Roman" w:cs="Times New Roman"/>
          <w:sz w:val="24"/>
          <w:szCs w:val="24"/>
        </w:rPr>
        <w:t>stovjetni</w:t>
      </w:r>
      <w:r>
        <w:rPr>
          <w:rFonts w:ascii="Times New Roman" w:hAnsi="Times New Roman" w:cs="Times New Roman"/>
          <w:sz w:val="24"/>
          <w:szCs w:val="24"/>
        </w:rPr>
        <w:t xml:space="preserve"> su</w:t>
      </w:r>
      <w:r w:rsidRPr="00683591">
        <w:rPr>
          <w:rFonts w:ascii="Times New Roman" w:hAnsi="Times New Roman" w:cs="Times New Roman"/>
          <w:sz w:val="24"/>
          <w:szCs w:val="24"/>
        </w:rPr>
        <w:t xml:space="preserve"> i za postupak izbora naslovnih nastavnika na Medicinskom fakultetu Osijek</w:t>
      </w:r>
      <w:r w:rsidR="00433783">
        <w:rPr>
          <w:rFonts w:ascii="Times New Roman" w:hAnsi="Times New Roman" w:cs="Times New Roman"/>
          <w:sz w:val="24"/>
          <w:szCs w:val="24"/>
        </w:rPr>
        <w:t>.</w:t>
      </w:r>
    </w:p>
    <w:sectPr w:rsidR="00424F19" w:rsidRPr="00683591" w:rsidSect="00B74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527"/>
    <w:multiLevelType w:val="hybridMultilevel"/>
    <w:tmpl w:val="98B49D8E"/>
    <w:lvl w:ilvl="0" w:tplc="5B2AE902">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631797"/>
    <w:multiLevelType w:val="hybridMultilevel"/>
    <w:tmpl w:val="D90C3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F5000"/>
    <w:multiLevelType w:val="hybridMultilevel"/>
    <w:tmpl w:val="A2F298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BC0D6B"/>
    <w:multiLevelType w:val="hybridMultilevel"/>
    <w:tmpl w:val="3EEE88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8122C4"/>
    <w:multiLevelType w:val="hybridMultilevel"/>
    <w:tmpl w:val="398ADC6E"/>
    <w:lvl w:ilvl="0" w:tplc="2AF2F86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F23B94"/>
    <w:multiLevelType w:val="hybridMultilevel"/>
    <w:tmpl w:val="A24015FA"/>
    <w:lvl w:ilvl="0" w:tplc="041A0017">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4163A1F"/>
    <w:multiLevelType w:val="hybridMultilevel"/>
    <w:tmpl w:val="23F4B87C"/>
    <w:lvl w:ilvl="0" w:tplc="E110E5C6">
      <w:start w:val="1"/>
      <w:numFmt w:val="upperLetter"/>
      <w:lvlText w:val="%1."/>
      <w:lvlJc w:val="left"/>
      <w:pPr>
        <w:ind w:left="1080" w:hanging="36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79A24D8"/>
    <w:multiLevelType w:val="hybridMultilevel"/>
    <w:tmpl w:val="A14A2A3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BE30507"/>
    <w:multiLevelType w:val="hybridMultilevel"/>
    <w:tmpl w:val="46AC95AA"/>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F621BBC"/>
    <w:multiLevelType w:val="hybridMultilevel"/>
    <w:tmpl w:val="E90AE0B6"/>
    <w:lvl w:ilvl="0" w:tplc="90D8197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D036AA"/>
    <w:multiLevelType w:val="hybridMultilevel"/>
    <w:tmpl w:val="DEFADD68"/>
    <w:lvl w:ilvl="0" w:tplc="C1F8D13E">
      <w:start w:val="4"/>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5B38325F"/>
    <w:multiLevelType w:val="hybridMultilevel"/>
    <w:tmpl w:val="202692C4"/>
    <w:lvl w:ilvl="0" w:tplc="E68076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35CEE"/>
    <w:multiLevelType w:val="hybridMultilevel"/>
    <w:tmpl w:val="EA02CD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240802"/>
    <w:multiLevelType w:val="hybridMultilevel"/>
    <w:tmpl w:val="12C0C77C"/>
    <w:lvl w:ilvl="0" w:tplc="7D209672">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BF83E78"/>
    <w:multiLevelType w:val="hybridMultilevel"/>
    <w:tmpl w:val="6B9CA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611E68"/>
    <w:multiLevelType w:val="hybridMultilevel"/>
    <w:tmpl w:val="71ECEB8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F0D7B11"/>
    <w:multiLevelType w:val="hybridMultilevel"/>
    <w:tmpl w:val="97FAF90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7F163C21"/>
    <w:multiLevelType w:val="hybridMultilevel"/>
    <w:tmpl w:val="3FFE638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F9E1D0C"/>
    <w:multiLevelType w:val="hybridMultilevel"/>
    <w:tmpl w:val="DCB00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5489939">
    <w:abstractNumId w:val="2"/>
  </w:num>
  <w:num w:numId="2" w16cid:durableId="414742201">
    <w:abstractNumId w:val="13"/>
  </w:num>
  <w:num w:numId="3" w16cid:durableId="586574397">
    <w:abstractNumId w:val="5"/>
  </w:num>
  <w:num w:numId="4" w16cid:durableId="1289583157">
    <w:abstractNumId w:val="15"/>
  </w:num>
  <w:num w:numId="5" w16cid:durableId="1416782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86745">
    <w:abstractNumId w:val="6"/>
  </w:num>
  <w:num w:numId="7" w16cid:durableId="77021750">
    <w:abstractNumId w:val="12"/>
  </w:num>
  <w:num w:numId="8" w16cid:durableId="663777027">
    <w:abstractNumId w:val="16"/>
  </w:num>
  <w:num w:numId="9" w16cid:durableId="1964116681">
    <w:abstractNumId w:val="10"/>
  </w:num>
  <w:num w:numId="10" w16cid:durableId="460878090">
    <w:abstractNumId w:val="3"/>
  </w:num>
  <w:num w:numId="11" w16cid:durableId="648361230">
    <w:abstractNumId w:val="7"/>
  </w:num>
  <w:num w:numId="12" w16cid:durableId="102456894">
    <w:abstractNumId w:val="17"/>
  </w:num>
  <w:num w:numId="13" w16cid:durableId="972517901">
    <w:abstractNumId w:val="8"/>
  </w:num>
  <w:num w:numId="14" w16cid:durableId="545412950">
    <w:abstractNumId w:val="0"/>
  </w:num>
  <w:num w:numId="15" w16cid:durableId="1855074948">
    <w:abstractNumId w:val="9"/>
  </w:num>
  <w:num w:numId="16" w16cid:durableId="863983578">
    <w:abstractNumId w:val="4"/>
  </w:num>
  <w:num w:numId="17" w16cid:durableId="1534146903">
    <w:abstractNumId w:val="18"/>
  </w:num>
  <w:num w:numId="18" w16cid:durableId="1458648150">
    <w:abstractNumId w:val="11"/>
  </w:num>
  <w:num w:numId="19" w16cid:durableId="1433285466">
    <w:abstractNumId w:val="14"/>
  </w:num>
  <w:num w:numId="20" w16cid:durableId="122941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44"/>
    <w:rsid w:val="00065E0E"/>
    <w:rsid w:val="000A38AE"/>
    <w:rsid w:val="000F2DB3"/>
    <w:rsid w:val="000F3B4E"/>
    <w:rsid w:val="00100FA0"/>
    <w:rsid w:val="00112717"/>
    <w:rsid w:val="00175770"/>
    <w:rsid w:val="001817D2"/>
    <w:rsid w:val="001C2CB2"/>
    <w:rsid w:val="001D7DB4"/>
    <w:rsid w:val="001F0A28"/>
    <w:rsid w:val="001F625C"/>
    <w:rsid w:val="00355A5C"/>
    <w:rsid w:val="00395103"/>
    <w:rsid w:val="003E6307"/>
    <w:rsid w:val="00424F19"/>
    <w:rsid w:val="004254A6"/>
    <w:rsid w:val="00433783"/>
    <w:rsid w:val="00442EFD"/>
    <w:rsid w:val="004D1044"/>
    <w:rsid w:val="00574370"/>
    <w:rsid w:val="006D28E2"/>
    <w:rsid w:val="006D2D5B"/>
    <w:rsid w:val="006E4759"/>
    <w:rsid w:val="0073345D"/>
    <w:rsid w:val="007347F8"/>
    <w:rsid w:val="00747EFF"/>
    <w:rsid w:val="00753397"/>
    <w:rsid w:val="0076372D"/>
    <w:rsid w:val="007735B7"/>
    <w:rsid w:val="0077502F"/>
    <w:rsid w:val="007B60FA"/>
    <w:rsid w:val="007C4C4F"/>
    <w:rsid w:val="007D66D0"/>
    <w:rsid w:val="007E06D1"/>
    <w:rsid w:val="008233F2"/>
    <w:rsid w:val="008846DB"/>
    <w:rsid w:val="008B458F"/>
    <w:rsid w:val="008E5070"/>
    <w:rsid w:val="008F4C7D"/>
    <w:rsid w:val="00925707"/>
    <w:rsid w:val="00926D58"/>
    <w:rsid w:val="00957BF7"/>
    <w:rsid w:val="009E75C0"/>
    <w:rsid w:val="00A10900"/>
    <w:rsid w:val="00B74E41"/>
    <w:rsid w:val="00BF0A48"/>
    <w:rsid w:val="00BF362A"/>
    <w:rsid w:val="00C76123"/>
    <w:rsid w:val="00CE4515"/>
    <w:rsid w:val="00D06592"/>
    <w:rsid w:val="00D1198C"/>
    <w:rsid w:val="00D2097C"/>
    <w:rsid w:val="00D345F7"/>
    <w:rsid w:val="00D9065B"/>
    <w:rsid w:val="00DA11A5"/>
    <w:rsid w:val="00DE6634"/>
    <w:rsid w:val="00DF2258"/>
    <w:rsid w:val="00E17B75"/>
    <w:rsid w:val="00EF75AC"/>
    <w:rsid w:val="00F00410"/>
    <w:rsid w:val="00F0777B"/>
    <w:rsid w:val="00F27ADE"/>
    <w:rsid w:val="00F32BE4"/>
    <w:rsid w:val="00F94115"/>
    <w:rsid w:val="00F950C6"/>
    <w:rsid w:val="00F975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E999"/>
  <w15:docId w15:val="{1014A31D-EC26-40DD-9568-5E0F1262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044"/>
    <w:pPr>
      <w:ind w:left="720"/>
      <w:contextualSpacing/>
    </w:pPr>
  </w:style>
  <w:style w:type="table" w:styleId="TableGrid">
    <w:name w:val="Table Grid"/>
    <w:basedOn w:val="TableNormal"/>
    <w:uiPriority w:val="59"/>
    <w:rsid w:val="004D10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456361">
    <w:name w:val="box_456361"/>
    <w:basedOn w:val="Normal"/>
    <w:rsid w:val="000A38A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82994">
    <w:name w:val="box_482994"/>
    <w:basedOn w:val="Normal"/>
    <w:rsid w:val="00D1198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6114">
      <w:bodyDiv w:val="1"/>
      <w:marLeft w:val="0"/>
      <w:marRight w:val="0"/>
      <w:marTop w:val="0"/>
      <w:marBottom w:val="0"/>
      <w:divBdr>
        <w:top w:val="none" w:sz="0" w:space="0" w:color="auto"/>
        <w:left w:val="none" w:sz="0" w:space="0" w:color="auto"/>
        <w:bottom w:val="none" w:sz="0" w:space="0" w:color="auto"/>
        <w:right w:val="none" w:sz="0" w:space="0" w:color="auto"/>
      </w:divBdr>
    </w:div>
    <w:div w:id="1090001321">
      <w:bodyDiv w:val="1"/>
      <w:marLeft w:val="0"/>
      <w:marRight w:val="0"/>
      <w:marTop w:val="0"/>
      <w:marBottom w:val="0"/>
      <w:divBdr>
        <w:top w:val="none" w:sz="0" w:space="0" w:color="auto"/>
        <w:left w:val="none" w:sz="0" w:space="0" w:color="auto"/>
        <w:bottom w:val="none" w:sz="0" w:space="0" w:color="auto"/>
        <w:right w:val="none" w:sz="0" w:space="0" w:color="auto"/>
      </w:divBdr>
    </w:div>
    <w:div w:id="1460411668">
      <w:bodyDiv w:val="1"/>
      <w:marLeft w:val="0"/>
      <w:marRight w:val="0"/>
      <w:marTop w:val="0"/>
      <w:marBottom w:val="0"/>
      <w:divBdr>
        <w:top w:val="none" w:sz="0" w:space="0" w:color="auto"/>
        <w:left w:val="none" w:sz="0" w:space="0" w:color="auto"/>
        <w:bottom w:val="none" w:sz="0" w:space="0" w:color="auto"/>
        <w:right w:val="none" w:sz="0" w:space="0" w:color="auto"/>
      </w:divBdr>
    </w:div>
    <w:div w:id="1537083036">
      <w:bodyDiv w:val="1"/>
      <w:marLeft w:val="0"/>
      <w:marRight w:val="0"/>
      <w:marTop w:val="0"/>
      <w:marBottom w:val="0"/>
      <w:divBdr>
        <w:top w:val="none" w:sz="0" w:space="0" w:color="auto"/>
        <w:left w:val="none" w:sz="0" w:space="0" w:color="auto"/>
        <w:bottom w:val="none" w:sz="0" w:space="0" w:color="auto"/>
        <w:right w:val="none" w:sz="0" w:space="0" w:color="auto"/>
      </w:divBdr>
    </w:div>
    <w:div w:id="1606232699">
      <w:bodyDiv w:val="1"/>
      <w:marLeft w:val="0"/>
      <w:marRight w:val="0"/>
      <w:marTop w:val="0"/>
      <w:marBottom w:val="0"/>
      <w:divBdr>
        <w:top w:val="none" w:sz="0" w:space="0" w:color="auto"/>
        <w:left w:val="none" w:sz="0" w:space="0" w:color="auto"/>
        <w:bottom w:val="none" w:sz="0" w:space="0" w:color="auto"/>
        <w:right w:val="none" w:sz="0" w:space="0" w:color="auto"/>
      </w:divBdr>
    </w:div>
    <w:div w:id="1653482963">
      <w:bodyDiv w:val="1"/>
      <w:marLeft w:val="0"/>
      <w:marRight w:val="0"/>
      <w:marTop w:val="0"/>
      <w:marBottom w:val="0"/>
      <w:divBdr>
        <w:top w:val="none" w:sz="0" w:space="0" w:color="auto"/>
        <w:left w:val="none" w:sz="0" w:space="0" w:color="auto"/>
        <w:bottom w:val="none" w:sz="0" w:space="0" w:color="auto"/>
        <w:right w:val="none" w:sz="0" w:space="0" w:color="auto"/>
      </w:divBdr>
    </w:div>
    <w:div w:id="190324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3310</Words>
  <Characters>18867</Characters>
  <Application>Microsoft Office Word</Application>
  <DocSecurity>0</DocSecurity>
  <Lines>157</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Dina Švedl Šarić</cp:lastModifiedBy>
  <cp:revision>10</cp:revision>
  <dcterms:created xsi:type="dcterms:W3CDTF">2026-05-25T22:30:00Z</dcterms:created>
  <dcterms:modified xsi:type="dcterms:W3CDTF">2026-05-26T19:28:00Z</dcterms:modified>
</cp:coreProperties>
</file>