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AC6A" w14:textId="2ED717A5" w:rsidR="00620492" w:rsidRDefault="00620492" w:rsidP="00A41D42">
      <w:pPr>
        <w:pStyle w:val="Tijeloteksta"/>
        <w:jc w:val="both"/>
      </w:pPr>
    </w:p>
    <w:p w14:paraId="0CB2D04A" w14:textId="42ED54F7" w:rsidR="00566E64" w:rsidRDefault="00566E64" w:rsidP="00A41D42">
      <w:pPr>
        <w:pStyle w:val="Tijeloteksta"/>
        <w:jc w:val="both"/>
      </w:pPr>
    </w:p>
    <w:p w14:paraId="25E15668" w14:textId="50BCA2FB" w:rsidR="00566E64" w:rsidRDefault="00566E64" w:rsidP="00A41D42">
      <w:pPr>
        <w:pStyle w:val="Tijeloteksta"/>
        <w:jc w:val="both"/>
      </w:pPr>
    </w:p>
    <w:p w14:paraId="6FC550CC" w14:textId="7FB9853C" w:rsidR="00566E64" w:rsidRDefault="00566E64" w:rsidP="00A41D42">
      <w:pPr>
        <w:pStyle w:val="Tijeloteksta"/>
        <w:jc w:val="both"/>
      </w:pPr>
    </w:p>
    <w:p w14:paraId="0B395AFE" w14:textId="77777777" w:rsidR="00566E64" w:rsidRDefault="00566E64" w:rsidP="00A41D42">
      <w:pPr>
        <w:pStyle w:val="Tijeloteksta"/>
        <w:jc w:val="both"/>
      </w:pPr>
    </w:p>
    <w:p w14:paraId="223BEDF5" w14:textId="77777777" w:rsidR="00620492" w:rsidRDefault="00620492">
      <w:pPr>
        <w:pStyle w:val="Tijeloteksta"/>
        <w:ind w:left="1200"/>
        <w:jc w:val="both"/>
      </w:pPr>
    </w:p>
    <w:p w14:paraId="439AA049" w14:textId="09FEE778" w:rsidR="00105DA5" w:rsidRDefault="00C615AB">
      <w:pPr>
        <w:pStyle w:val="Tijeloteksta"/>
        <w:ind w:left="1200"/>
        <w:jc w:val="both"/>
      </w:pPr>
      <w:r>
        <w:t>Osijek,</w:t>
      </w:r>
      <w:r>
        <w:rPr>
          <w:spacing w:val="-2"/>
        </w:rPr>
        <w:t xml:space="preserve"> </w:t>
      </w:r>
      <w:r>
        <w:t>29</w:t>
      </w:r>
      <w:r w:rsidR="00566E64">
        <w:t>.</w:t>
      </w:r>
      <w:r>
        <w:t xml:space="preserve"> siječnja </w:t>
      </w:r>
      <w:r>
        <w:rPr>
          <w:spacing w:val="-2"/>
        </w:rPr>
        <w:t>202</w:t>
      </w:r>
      <w:r w:rsidR="00607FDE">
        <w:rPr>
          <w:spacing w:val="-2"/>
        </w:rPr>
        <w:t>5</w:t>
      </w:r>
      <w:r>
        <w:rPr>
          <w:spacing w:val="-2"/>
        </w:rPr>
        <w:t>.</w:t>
      </w:r>
    </w:p>
    <w:p w14:paraId="1E03E065" w14:textId="77777777" w:rsidR="00105DA5" w:rsidRDefault="00105DA5">
      <w:pPr>
        <w:pStyle w:val="Tijeloteksta"/>
        <w:rPr>
          <w:sz w:val="26"/>
        </w:rPr>
      </w:pPr>
    </w:p>
    <w:p w14:paraId="15C44E4C" w14:textId="77777777" w:rsidR="00105DA5" w:rsidRDefault="00C615AB">
      <w:pPr>
        <w:spacing w:before="207"/>
        <w:ind w:left="1200" w:right="1628"/>
        <w:rPr>
          <w:b/>
          <w:i/>
        </w:rPr>
      </w:pPr>
      <w:r>
        <w:rPr>
          <w:b/>
          <w:i/>
        </w:rPr>
        <w:t>NAZIV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OBVEZNIKA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SVEUČILIŠTE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JOSIPA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JURJA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STROSSMAYERA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OSIJEKU, MEDICINSKI FAKULTET OSIJEK</w:t>
      </w:r>
    </w:p>
    <w:p w14:paraId="26FC77A7" w14:textId="77777777" w:rsidR="00105DA5" w:rsidRDefault="00C615AB">
      <w:pPr>
        <w:spacing w:before="1" w:line="252" w:lineRule="exact"/>
        <w:ind w:left="1200"/>
        <w:rPr>
          <w:b/>
          <w:i/>
        </w:rPr>
      </w:pPr>
      <w:r>
        <w:rPr>
          <w:b/>
          <w:i/>
        </w:rPr>
        <w:t>SJEDIŠTE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OBVEZNIKA: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OSIJEK</w:t>
      </w:r>
    </w:p>
    <w:p w14:paraId="3E87046E" w14:textId="77777777" w:rsidR="00105DA5" w:rsidRDefault="00C615AB">
      <w:pPr>
        <w:ind w:left="1200" w:right="5324"/>
        <w:rPr>
          <w:b/>
          <w:i/>
        </w:rPr>
      </w:pPr>
      <w:r>
        <w:rPr>
          <w:b/>
          <w:i/>
        </w:rPr>
        <w:t>ADRESA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SJEDIŠTA:JOSIPA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HUTTLERA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4 RAZINA : 11</w:t>
      </w:r>
    </w:p>
    <w:p w14:paraId="5CC1C3BB" w14:textId="77777777" w:rsidR="00105DA5" w:rsidRDefault="00C615AB">
      <w:pPr>
        <w:spacing w:line="252" w:lineRule="exact"/>
        <w:ind w:left="1200"/>
        <w:rPr>
          <w:b/>
          <w:i/>
        </w:rPr>
      </w:pPr>
      <w:r>
        <w:rPr>
          <w:b/>
          <w:i/>
        </w:rPr>
        <w:t>RAZDJEL:</w:t>
      </w:r>
      <w:r>
        <w:rPr>
          <w:b/>
          <w:i/>
          <w:spacing w:val="-5"/>
        </w:rPr>
        <w:t xml:space="preserve"> 080</w:t>
      </w:r>
    </w:p>
    <w:p w14:paraId="107EB9A0" w14:textId="77777777" w:rsidR="00105DA5" w:rsidRDefault="00C615AB">
      <w:pPr>
        <w:spacing w:line="252" w:lineRule="exact"/>
        <w:ind w:left="1200"/>
        <w:rPr>
          <w:b/>
          <w:i/>
        </w:rPr>
      </w:pPr>
      <w:r>
        <w:rPr>
          <w:b/>
          <w:i/>
        </w:rPr>
        <w:t>BROJ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RKP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:22849</w:t>
      </w:r>
    </w:p>
    <w:p w14:paraId="68A3D6AF" w14:textId="77777777" w:rsidR="00105DA5" w:rsidRDefault="00C615AB">
      <w:pPr>
        <w:spacing w:before="2"/>
        <w:ind w:left="1200" w:right="7220"/>
        <w:rPr>
          <w:b/>
          <w:i/>
        </w:rPr>
      </w:pPr>
      <w:r>
        <w:rPr>
          <w:b/>
          <w:i/>
        </w:rPr>
        <w:t>MATIČNI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BROJ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01388142 OIB: 16214165873</w:t>
      </w:r>
    </w:p>
    <w:p w14:paraId="706FF42D" w14:textId="77777777" w:rsidR="00105DA5" w:rsidRDefault="00C615AB">
      <w:pPr>
        <w:spacing w:line="251" w:lineRule="exact"/>
        <w:ind w:left="1200"/>
        <w:rPr>
          <w:b/>
          <w:i/>
        </w:rPr>
      </w:pPr>
      <w:r>
        <w:rPr>
          <w:b/>
          <w:i/>
        </w:rPr>
        <w:t>ŠIFRA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DJELATNOSTI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:8542</w:t>
      </w:r>
    </w:p>
    <w:p w14:paraId="11F7652D" w14:textId="77777777" w:rsidR="00105DA5" w:rsidRDefault="00105DA5">
      <w:pPr>
        <w:pStyle w:val="Tijeloteksta"/>
        <w:rPr>
          <w:b/>
          <w:i/>
        </w:rPr>
      </w:pPr>
    </w:p>
    <w:p w14:paraId="5AF12884" w14:textId="77777777" w:rsidR="00105DA5" w:rsidRDefault="00105DA5">
      <w:pPr>
        <w:pStyle w:val="Tijeloteksta"/>
        <w:rPr>
          <w:b/>
          <w:i/>
        </w:rPr>
      </w:pPr>
    </w:p>
    <w:p w14:paraId="70AC407E" w14:textId="77777777" w:rsidR="00105DA5" w:rsidRDefault="00105DA5">
      <w:pPr>
        <w:pStyle w:val="Tijeloteksta"/>
        <w:spacing w:before="1"/>
        <w:rPr>
          <w:b/>
          <w:i/>
        </w:rPr>
      </w:pPr>
    </w:p>
    <w:p w14:paraId="1B331B3C" w14:textId="46391BCF" w:rsidR="00105DA5" w:rsidRDefault="00C615AB">
      <w:pPr>
        <w:spacing w:before="1"/>
        <w:ind w:left="4556" w:right="3516" w:hanging="1215"/>
        <w:rPr>
          <w:b/>
          <w:i/>
          <w:sz w:val="24"/>
        </w:rPr>
      </w:pPr>
      <w:r>
        <w:rPr>
          <w:b/>
          <w:i/>
          <w:sz w:val="24"/>
        </w:rPr>
        <w:t>BILJEŠKE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UZ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FINANCIJSKA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IZVJEŠĆA ZA 202</w:t>
      </w:r>
      <w:r w:rsidR="00620492">
        <w:rPr>
          <w:b/>
          <w:i/>
          <w:sz w:val="24"/>
        </w:rPr>
        <w:t>4</w:t>
      </w:r>
      <w:r>
        <w:rPr>
          <w:b/>
          <w:i/>
          <w:sz w:val="24"/>
        </w:rPr>
        <w:t>. GODINU</w:t>
      </w:r>
    </w:p>
    <w:p w14:paraId="12A89136" w14:textId="77777777" w:rsidR="00105DA5" w:rsidRDefault="00105DA5">
      <w:pPr>
        <w:pStyle w:val="Tijeloteksta"/>
        <w:rPr>
          <w:b/>
          <w:i/>
          <w:sz w:val="26"/>
        </w:rPr>
      </w:pPr>
    </w:p>
    <w:p w14:paraId="67D771DF" w14:textId="77777777" w:rsidR="00105DA5" w:rsidRDefault="00105DA5">
      <w:pPr>
        <w:pStyle w:val="Tijeloteksta"/>
        <w:rPr>
          <w:b/>
          <w:i/>
          <w:sz w:val="26"/>
        </w:rPr>
      </w:pPr>
    </w:p>
    <w:p w14:paraId="4F386D20" w14:textId="77777777" w:rsidR="00105DA5" w:rsidRDefault="00C615AB">
      <w:pPr>
        <w:spacing w:before="230"/>
        <w:ind w:left="1200"/>
        <w:rPr>
          <w:b/>
          <w:sz w:val="24"/>
        </w:rPr>
      </w:pPr>
      <w:r>
        <w:rPr>
          <w:b/>
          <w:sz w:val="24"/>
        </w:rPr>
        <w:t xml:space="preserve">OSNOVNE </w:t>
      </w:r>
      <w:r>
        <w:rPr>
          <w:b/>
          <w:spacing w:val="-2"/>
          <w:sz w:val="24"/>
        </w:rPr>
        <w:t>INFORMACIJE</w:t>
      </w:r>
    </w:p>
    <w:p w14:paraId="42BF3ACB" w14:textId="77777777" w:rsidR="00105DA5" w:rsidRDefault="00105DA5">
      <w:pPr>
        <w:pStyle w:val="Tijeloteksta"/>
        <w:rPr>
          <w:b/>
          <w:sz w:val="26"/>
        </w:rPr>
      </w:pPr>
    </w:p>
    <w:p w14:paraId="3D3F533D" w14:textId="77777777" w:rsidR="00105DA5" w:rsidRDefault="00105DA5">
      <w:pPr>
        <w:pStyle w:val="Tijeloteksta"/>
        <w:rPr>
          <w:b/>
          <w:sz w:val="22"/>
        </w:rPr>
      </w:pPr>
    </w:p>
    <w:p w14:paraId="41692EAA" w14:textId="77777777" w:rsidR="00105DA5" w:rsidRDefault="00C615AB">
      <w:pPr>
        <w:pStyle w:val="Tijeloteksta"/>
        <w:ind w:left="1200" w:right="1613"/>
        <w:jc w:val="both"/>
      </w:pPr>
      <w:r>
        <w:t>Medicinski fakultet Osijek Sveučilišta Josipa Jurja Strossmayera u Osijeku osnovan je Odlukom Upravnog vijeća Sveučilišta Josipa Jurja Strossmayera u Osijeku, dana 11.06.1998. god. , koji je i jedini osnivač Medicinskog fakulteta Osijek. Registriran je pri Trgovačkom sudu u Osijeku</w:t>
      </w:r>
      <w:r>
        <w:rPr>
          <w:spacing w:val="40"/>
        </w:rPr>
        <w:t xml:space="preserve"> </w:t>
      </w:r>
      <w:r>
        <w:t>pod matičnim brojem subjekta ( MBS ) 030061412.</w:t>
      </w:r>
    </w:p>
    <w:p w14:paraId="7B3011FC" w14:textId="77777777" w:rsidR="00105DA5" w:rsidRDefault="00C615AB">
      <w:pPr>
        <w:pStyle w:val="Tijeloteksta"/>
        <w:ind w:left="1200"/>
        <w:jc w:val="both"/>
      </w:pPr>
      <w:r>
        <w:t>Sjedište</w:t>
      </w:r>
      <w:r>
        <w:rPr>
          <w:spacing w:val="-2"/>
        </w:rPr>
        <w:t xml:space="preserve"> </w:t>
      </w:r>
      <w:r>
        <w:t>Fakulteta</w:t>
      </w:r>
      <w:r>
        <w:rPr>
          <w:spacing w:val="-2"/>
        </w:rPr>
        <w:t xml:space="preserve"> </w:t>
      </w:r>
      <w:r>
        <w:t>nalazi</w:t>
      </w:r>
      <w:r>
        <w:rPr>
          <w:spacing w:val="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ulici Josipa</w:t>
      </w:r>
      <w:r>
        <w:rPr>
          <w:spacing w:val="-2"/>
        </w:rPr>
        <w:t xml:space="preserve"> </w:t>
      </w:r>
      <w:r>
        <w:t>Huttlera</w:t>
      </w:r>
      <w:r>
        <w:rPr>
          <w:spacing w:val="-3"/>
        </w:rPr>
        <w:t xml:space="preserve"> </w:t>
      </w:r>
      <w:r>
        <w:t xml:space="preserve">4, </w:t>
      </w:r>
      <w:r>
        <w:rPr>
          <w:spacing w:val="-2"/>
        </w:rPr>
        <w:t>Osijek.</w:t>
      </w:r>
    </w:p>
    <w:p w14:paraId="7E2EF5C4" w14:textId="77777777" w:rsidR="00105DA5" w:rsidRDefault="00C615AB">
      <w:pPr>
        <w:pStyle w:val="Tijeloteksta"/>
        <w:spacing w:line="288" w:lineRule="auto"/>
        <w:ind w:left="1200" w:right="1617"/>
        <w:jc w:val="both"/>
      </w:pPr>
      <w:r>
        <w:t>Fakultet samostalno zastupa dekan Fakulteta, prof. dr. sc. Ivica Mihaljević, čiji je mandat započeo 01.10.2021.god. i traje do 30.09.2025.god.</w:t>
      </w:r>
    </w:p>
    <w:p w14:paraId="6A975EE8" w14:textId="77777777" w:rsidR="00105DA5" w:rsidRDefault="00105DA5">
      <w:pPr>
        <w:pStyle w:val="Tijeloteksta"/>
      </w:pPr>
    </w:p>
    <w:p w14:paraId="4C20CA1D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 xml:space="preserve">DJELATNOST </w:t>
      </w:r>
      <w:r>
        <w:rPr>
          <w:b/>
          <w:spacing w:val="-10"/>
          <w:sz w:val="24"/>
        </w:rPr>
        <w:t>:</w:t>
      </w:r>
    </w:p>
    <w:p w14:paraId="20F6A097" w14:textId="77777777" w:rsidR="00105DA5" w:rsidRDefault="00105DA5">
      <w:pPr>
        <w:pStyle w:val="Tijeloteksta"/>
        <w:rPr>
          <w:b/>
          <w:sz w:val="26"/>
        </w:rPr>
      </w:pPr>
    </w:p>
    <w:p w14:paraId="307B8378" w14:textId="77777777" w:rsidR="00105DA5" w:rsidRDefault="00105DA5">
      <w:pPr>
        <w:pStyle w:val="Tijeloteksta"/>
        <w:spacing w:before="1"/>
        <w:rPr>
          <w:b/>
          <w:sz w:val="22"/>
        </w:rPr>
      </w:pPr>
    </w:p>
    <w:p w14:paraId="0D6F586E" w14:textId="77777777" w:rsidR="00105DA5" w:rsidRDefault="00C615AB">
      <w:pPr>
        <w:pStyle w:val="Tijeloteksta"/>
        <w:ind w:left="1200"/>
      </w:pPr>
      <w:r>
        <w:t>Medicinski</w:t>
      </w:r>
      <w:r>
        <w:rPr>
          <w:spacing w:val="-1"/>
        </w:rPr>
        <w:t xml:space="preserve"> </w:t>
      </w:r>
      <w:r>
        <w:t>fakultet</w:t>
      </w:r>
      <w:r>
        <w:rPr>
          <w:spacing w:val="-1"/>
        </w:rPr>
        <w:t xml:space="preserve"> </w:t>
      </w:r>
      <w:r>
        <w:t>Osijek</w:t>
      </w:r>
      <w:r>
        <w:rPr>
          <w:spacing w:val="59"/>
        </w:rPr>
        <w:t xml:space="preserve"> </w:t>
      </w:r>
      <w:r>
        <w:t>registriran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slijedeće</w:t>
      </w:r>
      <w:r>
        <w:rPr>
          <w:spacing w:val="-2"/>
        </w:rPr>
        <w:t xml:space="preserve"> </w:t>
      </w:r>
      <w:r>
        <w:t xml:space="preserve">djelatnosti </w:t>
      </w:r>
      <w:r>
        <w:rPr>
          <w:spacing w:val="-10"/>
        </w:rPr>
        <w:t>:</w:t>
      </w:r>
    </w:p>
    <w:p w14:paraId="03A03288" w14:textId="77777777" w:rsidR="00105DA5" w:rsidRDefault="00105DA5">
      <w:pPr>
        <w:pStyle w:val="Tijeloteksta"/>
        <w:rPr>
          <w:sz w:val="26"/>
        </w:rPr>
      </w:pPr>
    </w:p>
    <w:p w14:paraId="33BF3238" w14:textId="77777777" w:rsidR="00105DA5" w:rsidRDefault="00105DA5">
      <w:pPr>
        <w:pStyle w:val="Tijeloteksta"/>
        <w:rPr>
          <w:sz w:val="22"/>
        </w:rPr>
      </w:pPr>
    </w:p>
    <w:p w14:paraId="48F66BA1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rPr>
          <w:sz w:val="24"/>
        </w:rPr>
      </w:pPr>
      <w:r>
        <w:rPr>
          <w:sz w:val="24"/>
        </w:rPr>
        <w:t xml:space="preserve">visoko </w:t>
      </w:r>
      <w:r>
        <w:rPr>
          <w:spacing w:val="-2"/>
          <w:sz w:val="24"/>
        </w:rPr>
        <w:t>obrazovanje</w:t>
      </w:r>
    </w:p>
    <w:p w14:paraId="308BDECC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rPr>
          <w:sz w:val="24"/>
        </w:rPr>
      </w:pPr>
      <w:r>
        <w:rPr>
          <w:sz w:val="24"/>
        </w:rPr>
        <w:t>ustrojavanje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izvođenje</w:t>
      </w:r>
      <w:r>
        <w:rPr>
          <w:spacing w:val="-1"/>
          <w:sz w:val="24"/>
        </w:rPr>
        <w:t xml:space="preserve"> </w:t>
      </w:r>
      <w:r>
        <w:rPr>
          <w:sz w:val="24"/>
        </w:rPr>
        <w:t>sveučilišnih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stručnih </w:t>
      </w:r>
      <w:r>
        <w:rPr>
          <w:spacing w:val="-2"/>
          <w:sz w:val="24"/>
        </w:rPr>
        <w:t>studija</w:t>
      </w:r>
    </w:p>
    <w:p w14:paraId="00EF13C0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2145"/>
        <w:rPr>
          <w:sz w:val="24"/>
        </w:rPr>
      </w:pPr>
      <w:r>
        <w:rPr>
          <w:sz w:val="24"/>
        </w:rPr>
        <w:t>istraživanje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eksperimentalni</w:t>
      </w:r>
      <w:r>
        <w:rPr>
          <w:spacing w:val="-6"/>
          <w:sz w:val="24"/>
        </w:rPr>
        <w:t xml:space="preserve"> </w:t>
      </w:r>
      <w:r>
        <w:rPr>
          <w:sz w:val="24"/>
        </w:rPr>
        <w:t>razvoj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znanstvenim</w:t>
      </w:r>
      <w:r>
        <w:rPr>
          <w:spacing w:val="-6"/>
          <w:sz w:val="24"/>
        </w:rPr>
        <w:t xml:space="preserve"> </w:t>
      </w:r>
      <w:r>
        <w:rPr>
          <w:sz w:val="24"/>
        </w:rPr>
        <w:t>područjima:</w:t>
      </w:r>
      <w:r>
        <w:rPr>
          <w:spacing w:val="-6"/>
          <w:sz w:val="24"/>
        </w:rPr>
        <w:t xml:space="preserve"> </w:t>
      </w:r>
      <w:r>
        <w:rPr>
          <w:sz w:val="24"/>
        </w:rPr>
        <w:t>Prirodne znanosti i Biomedicina i zdravstvo</w:t>
      </w:r>
    </w:p>
    <w:p w14:paraId="6ED565D8" w14:textId="77777777" w:rsidR="00105DA5" w:rsidRDefault="00105DA5">
      <w:pPr>
        <w:rPr>
          <w:sz w:val="24"/>
        </w:rPr>
        <w:sectPr w:rsidR="00105DA5">
          <w:footerReference w:type="default" r:id="rId7"/>
          <w:type w:val="continuous"/>
          <w:pgSz w:w="12240" w:h="15840"/>
          <w:pgMar w:top="1280" w:right="180" w:bottom="1240" w:left="600" w:header="0" w:footer="1049" w:gutter="0"/>
          <w:pgNumType w:start="1"/>
          <w:cols w:space="720"/>
        </w:sectPr>
      </w:pPr>
    </w:p>
    <w:p w14:paraId="0BB0F90C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spacing w:before="79"/>
        <w:ind w:right="1656"/>
        <w:rPr>
          <w:sz w:val="24"/>
        </w:rPr>
      </w:pPr>
      <w:r>
        <w:rPr>
          <w:sz w:val="24"/>
        </w:rPr>
        <w:lastRenderedPageBreak/>
        <w:t>znanstveno-istraživački rad u znanstvenom području Biomedicina i zdravstvo u</w:t>
      </w:r>
      <w:r>
        <w:rPr>
          <w:spacing w:val="-5"/>
          <w:sz w:val="24"/>
        </w:rPr>
        <w:t xml:space="preserve"> </w:t>
      </w:r>
      <w:r>
        <w:rPr>
          <w:sz w:val="24"/>
        </w:rPr>
        <w:t>odgovarajućim</w:t>
      </w:r>
      <w:r>
        <w:rPr>
          <w:spacing w:val="-5"/>
          <w:sz w:val="24"/>
        </w:rPr>
        <w:t xml:space="preserve"> </w:t>
      </w:r>
      <w:r>
        <w:rPr>
          <w:sz w:val="24"/>
        </w:rPr>
        <w:t>znanstvenim</w:t>
      </w:r>
      <w:r>
        <w:rPr>
          <w:spacing w:val="-5"/>
          <w:sz w:val="24"/>
        </w:rPr>
        <w:t xml:space="preserve"> </w:t>
      </w:r>
      <w:r>
        <w:rPr>
          <w:sz w:val="24"/>
        </w:rPr>
        <w:t>poljima</w:t>
      </w:r>
      <w:r>
        <w:rPr>
          <w:spacing w:val="-6"/>
          <w:sz w:val="24"/>
        </w:rPr>
        <w:t xml:space="preserve"> </w:t>
      </w:r>
      <w:r>
        <w:rPr>
          <w:sz w:val="24"/>
        </w:rPr>
        <w:t>uz</w:t>
      </w:r>
      <w:r>
        <w:rPr>
          <w:spacing w:val="-6"/>
          <w:sz w:val="24"/>
        </w:rPr>
        <w:t xml:space="preserve"> </w:t>
      </w:r>
      <w:r>
        <w:rPr>
          <w:sz w:val="24"/>
        </w:rPr>
        <w:t>uvjete</w:t>
      </w:r>
      <w:r>
        <w:rPr>
          <w:spacing w:val="-5"/>
          <w:sz w:val="24"/>
        </w:rPr>
        <w:t xml:space="preserve"> </w:t>
      </w:r>
      <w:r>
        <w:rPr>
          <w:sz w:val="24"/>
        </w:rPr>
        <w:t>utvrđene</w:t>
      </w:r>
      <w:r>
        <w:rPr>
          <w:spacing w:val="-6"/>
          <w:sz w:val="24"/>
        </w:rPr>
        <w:t xml:space="preserve"> </w:t>
      </w:r>
      <w:r>
        <w:rPr>
          <w:sz w:val="24"/>
        </w:rPr>
        <w:t>posebnim</w:t>
      </w:r>
      <w:r>
        <w:rPr>
          <w:spacing w:val="-4"/>
          <w:sz w:val="24"/>
        </w:rPr>
        <w:t xml:space="preserve"> </w:t>
      </w:r>
      <w:r>
        <w:rPr>
          <w:sz w:val="24"/>
        </w:rPr>
        <w:t>propisima</w:t>
      </w:r>
    </w:p>
    <w:p w14:paraId="1F4EFDD4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1751"/>
        <w:rPr>
          <w:sz w:val="24"/>
        </w:rPr>
      </w:pPr>
      <w:r>
        <w:rPr>
          <w:sz w:val="24"/>
        </w:rPr>
        <w:t>ustrojavanje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izvođenje</w:t>
      </w:r>
      <w:r>
        <w:rPr>
          <w:spacing w:val="-4"/>
          <w:sz w:val="24"/>
        </w:rPr>
        <w:t xml:space="preserve"> </w:t>
      </w:r>
      <w:r>
        <w:rPr>
          <w:sz w:val="24"/>
        </w:rPr>
        <w:t>različitih</w:t>
      </w:r>
      <w:r>
        <w:rPr>
          <w:spacing w:val="-5"/>
          <w:sz w:val="24"/>
        </w:rPr>
        <w:t xml:space="preserve"> </w:t>
      </w:r>
      <w:r>
        <w:rPr>
          <w:sz w:val="24"/>
        </w:rPr>
        <w:t>oblika</w:t>
      </w:r>
      <w:r>
        <w:rPr>
          <w:spacing w:val="-5"/>
          <w:sz w:val="24"/>
        </w:rPr>
        <w:t xml:space="preserve"> </w:t>
      </w:r>
      <w:r>
        <w:rPr>
          <w:sz w:val="24"/>
        </w:rPr>
        <w:t>stručnog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znanstvenog</w:t>
      </w:r>
      <w:r>
        <w:rPr>
          <w:spacing w:val="-5"/>
          <w:sz w:val="24"/>
        </w:rPr>
        <w:t xml:space="preserve"> </w:t>
      </w:r>
      <w:r>
        <w:rPr>
          <w:sz w:val="24"/>
        </w:rPr>
        <w:t>usavršavanja zaposlenika u zdravstvu radi praćenja novih znanstvenih dostignuća</w:t>
      </w:r>
    </w:p>
    <w:p w14:paraId="346C77E5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2386"/>
        <w:rPr>
          <w:sz w:val="24"/>
        </w:rPr>
      </w:pPr>
      <w:r>
        <w:rPr>
          <w:sz w:val="24"/>
        </w:rPr>
        <w:t>ustrojavanje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izvođenje</w:t>
      </w:r>
      <w:r>
        <w:rPr>
          <w:spacing w:val="-4"/>
          <w:sz w:val="24"/>
        </w:rPr>
        <w:t xml:space="preserve"> </w:t>
      </w:r>
      <w:r>
        <w:rPr>
          <w:sz w:val="24"/>
        </w:rPr>
        <w:t>različitih</w:t>
      </w:r>
      <w:r>
        <w:rPr>
          <w:spacing w:val="-5"/>
          <w:sz w:val="24"/>
        </w:rPr>
        <w:t xml:space="preserve"> </w:t>
      </w:r>
      <w:r>
        <w:rPr>
          <w:sz w:val="24"/>
        </w:rPr>
        <w:t>oblika</w:t>
      </w:r>
      <w:r>
        <w:rPr>
          <w:spacing w:val="-5"/>
          <w:sz w:val="24"/>
        </w:rPr>
        <w:t xml:space="preserve"> </w:t>
      </w:r>
      <w:r>
        <w:rPr>
          <w:sz w:val="24"/>
        </w:rPr>
        <w:t>stručnog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sudjelovanje</w:t>
      </w:r>
      <w:r>
        <w:rPr>
          <w:spacing w:val="-5"/>
          <w:sz w:val="24"/>
        </w:rPr>
        <w:t xml:space="preserve"> </w:t>
      </w:r>
      <w:r>
        <w:rPr>
          <w:sz w:val="24"/>
        </w:rPr>
        <w:t>u ostvarenju programa zdravstvene zaštite</w:t>
      </w:r>
    </w:p>
    <w:p w14:paraId="404069C7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2677"/>
        <w:rPr>
          <w:sz w:val="24"/>
        </w:rPr>
      </w:pPr>
      <w:r>
        <w:rPr>
          <w:sz w:val="24"/>
        </w:rPr>
        <w:t>izdavačka,</w:t>
      </w:r>
      <w:r>
        <w:rPr>
          <w:spacing w:val="-5"/>
          <w:sz w:val="24"/>
        </w:rPr>
        <w:t xml:space="preserve"> </w:t>
      </w:r>
      <w:r>
        <w:rPr>
          <w:sz w:val="24"/>
        </w:rPr>
        <w:t>knjižnična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informatička</w:t>
      </w:r>
      <w:r>
        <w:rPr>
          <w:spacing w:val="-6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potrebe</w:t>
      </w:r>
      <w:r>
        <w:rPr>
          <w:spacing w:val="-6"/>
          <w:sz w:val="24"/>
        </w:rPr>
        <w:t xml:space="preserve"> </w:t>
      </w:r>
      <w:r>
        <w:rPr>
          <w:sz w:val="24"/>
        </w:rPr>
        <w:t>nastave</w:t>
      </w:r>
      <w:r>
        <w:rPr>
          <w:spacing w:val="-4"/>
          <w:sz w:val="24"/>
        </w:rPr>
        <w:t xml:space="preserve"> </w:t>
      </w:r>
      <w:r>
        <w:rPr>
          <w:sz w:val="24"/>
        </w:rPr>
        <w:t>i znanstvenog i stručnog rada</w:t>
      </w:r>
    </w:p>
    <w:p w14:paraId="0226CC1E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2734"/>
        <w:rPr>
          <w:sz w:val="24"/>
        </w:rPr>
      </w:pPr>
      <w:r>
        <w:rPr>
          <w:sz w:val="24"/>
        </w:rPr>
        <w:t>izvođenje</w:t>
      </w:r>
      <w:r>
        <w:rPr>
          <w:spacing w:val="-6"/>
          <w:sz w:val="24"/>
        </w:rPr>
        <w:t xml:space="preserve"> </w:t>
      </w:r>
      <w:r>
        <w:rPr>
          <w:sz w:val="24"/>
        </w:rPr>
        <w:t>različitih</w:t>
      </w:r>
      <w:r>
        <w:rPr>
          <w:spacing w:val="-6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cjeloživotnog</w:t>
      </w:r>
      <w:r>
        <w:rPr>
          <w:spacing w:val="-6"/>
          <w:sz w:val="24"/>
        </w:rPr>
        <w:t xml:space="preserve"> </w:t>
      </w:r>
      <w:r>
        <w:rPr>
          <w:sz w:val="24"/>
        </w:rPr>
        <w:t>učenja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tečajeva</w:t>
      </w:r>
      <w:r>
        <w:rPr>
          <w:spacing w:val="-8"/>
          <w:sz w:val="24"/>
        </w:rPr>
        <w:t xml:space="preserve"> </w:t>
      </w:r>
      <w:r>
        <w:rPr>
          <w:sz w:val="24"/>
        </w:rPr>
        <w:t>trajne medicinske izobrazbe</w:t>
      </w:r>
    </w:p>
    <w:p w14:paraId="25713FB1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rPr>
          <w:sz w:val="24"/>
        </w:rPr>
      </w:pPr>
      <w:r>
        <w:rPr>
          <w:sz w:val="24"/>
        </w:rPr>
        <w:t>obavljanje</w:t>
      </w:r>
      <w:r>
        <w:rPr>
          <w:spacing w:val="-2"/>
          <w:sz w:val="24"/>
        </w:rPr>
        <w:t xml:space="preserve"> </w:t>
      </w:r>
      <w:r>
        <w:rPr>
          <w:sz w:val="24"/>
        </w:rPr>
        <w:t>primarne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specijalističko</w:t>
      </w:r>
      <w:r>
        <w:rPr>
          <w:spacing w:val="-1"/>
          <w:sz w:val="24"/>
        </w:rPr>
        <w:t xml:space="preserve"> </w:t>
      </w:r>
      <w:r>
        <w:rPr>
          <w:sz w:val="24"/>
        </w:rPr>
        <w:t>konzilijarne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zdravstvene </w:t>
      </w:r>
      <w:r>
        <w:rPr>
          <w:spacing w:val="-2"/>
          <w:sz w:val="24"/>
        </w:rPr>
        <w:t>zaštite</w:t>
      </w:r>
    </w:p>
    <w:p w14:paraId="04A523E7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rPr>
          <w:sz w:val="24"/>
        </w:rPr>
      </w:pPr>
      <w:r>
        <w:rPr>
          <w:sz w:val="24"/>
        </w:rPr>
        <w:t>obrazovanje</w:t>
      </w:r>
      <w:r>
        <w:rPr>
          <w:spacing w:val="-4"/>
          <w:sz w:val="24"/>
        </w:rPr>
        <w:t xml:space="preserve"> </w:t>
      </w:r>
      <w:r>
        <w:rPr>
          <w:sz w:val="24"/>
        </w:rPr>
        <w:t>odraslih,</w:t>
      </w:r>
      <w:r>
        <w:rPr>
          <w:spacing w:val="-1"/>
          <w:sz w:val="24"/>
        </w:rPr>
        <w:t xml:space="preserve"> </w:t>
      </w:r>
      <w:r>
        <w:rPr>
          <w:sz w:val="24"/>
        </w:rPr>
        <w:t>uz ostalo</w:t>
      </w:r>
      <w:r>
        <w:rPr>
          <w:spacing w:val="-1"/>
          <w:sz w:val="24"/>
        </w:rPr>
        <w:t xml:space="preserve"> </w:t>
      </w:r>
      <w:r>
        <w:rPr>
          <w:sz w:val="24"/>
        </w:rPr>
        <w:t>obrazovanje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poučavanje</w:t>
      </w:r>
    </w:p>
    <w:p w14:paraId="4E5EFAAE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spacing w:before="1"/>
        <w:ind w:right="1953"/>
        <w:rPr>
          <w:sz w:val="24"/>
        </w:rPr>
      </w:pPr>
      <w:r>
        <w:rPr>
          <w:sz w:val="24"/>
        </w:rPr>
        <w:t>ustrojavanje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izvođenje</w:t>
      </w:r>
      <w:r>
        <w:rPr>
          <w:spacing w:val="-5"/>
          <w:sz w:val="24"/>
        </w:rPr>
        <w:t xml:space="preserve"> </w:t>
      </w:r>
      <w:r>
        <w:rPr>
          <w:sz w:val="24"/>
        </w:rPr>
        <w:t>domaćih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međunarodnih</w:t>
      </w:r>
      <w:r>
        <w:rPr>
          <w:spacing w:val="-5"/>
          <w:sz w:val="24"/>
        </w:rPr>
        <w:t xml:space="preserve"> </w:t>
      </w:r>
      <w:r>
        <w:rPr>
          <w:sz w:val="24"/>
        </w:rPr>
        <w:t>tečajeva</w:t>
      </w:r>
      <w:r>
        <w:rPr>
          <w:spacing w:val="-6"/>
          <w:sz w:val="24"/>
        </w:rPr>
        <w:t xml:space="preserve"> </w:t>
      </w:r>
      <w:r>
        <w:rPr>
          <w:sz w:val="24"/>
        </w:rPr>
        <w:t>radi</w:t>
      </w:r>
      <w:r>
        <w:rPr>
          <w:spacing w:val="-5"/>
          <w:sz w:val="24"/>
        </w:rPr>
        <w:t xml:space="preserve"> </w:t>
      </w:r>
      <w:r>
        <w:rPr>
          <w:sz w:val="24"/>
        </w:rPr>
        <w:t>proširivanja znanja studenata, djelatnika u zdravstvu i drugih zainteresiranih osoba</w:t>
      </w:r>
    </w:p>
    <w:p w14:paraId="2CC3D408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1629"/>
        <w:rPr>
          <w:sz w:val="24"/>
        </w:rPr>
      </w:pPr>
      <w:r>
        <w:rPr>
          <w:sz w:val="24"/>
        </w:rPr>
        <w:t>djelatnost</w:t>
      </w:r>
      <w:r>
        <w:rPr>
          <w:spacing w:val="-5"/>
          <w:sz w:val="24"/>
        </w:rPr>
        <w:t xml:space="preserve"> </w:t>
      </w:r>
      <w:r>
        <w:rPr>
          <w:sz w:val="24"/>
        </w:rPr>
        <w:t>laboratorija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DNA,</w:t>
      </w:r>
      <w:r>
        <w:rPr>
          <w:spacing w:val="-5"/>
          <w:sz w:val="24"/>
        </w:rPr>
        <w:t xml:space="preserve"> </w:t>
      </w:r>
      <w:r>
        <w:rPr>
          <w:sz w:val="24"/>
        </w:rPr>
        <w:t>forenzička</w:t>
      </w:r>
      <w:r>
        <w:rPr>
          <w:spacing w:val="-6"/>
          <w:sz w:val="24"/>
        </w:rPr>
        <w:t xml:space="preserve"> </w:t>
      </w:r>
      <w:r>
        <w:rPr>
          <w:sz w:val="24"/>
        </w:rPr>
        <w:t>genetika,</w:t>
      </w:r>
      <w:r>
        <w:rPr>
          <w:spacing w:val="-5"/>
          <w:sz w:val="24"/>
        </w:rPr>
        <w:t xml:space="preserve"> </w:t>
      </w:r>
      <w:r>
        <w:rPr>
          <w:sz w:val="24"/>
        </w:rPr>
        <w:t>citogenetika,</w:t>
      </w:r>
      <w:r>
        <w:rPr>
          <w:spacing w:val="-5"/>
          <w:sz w:val="24"/>
        </w:rPr>
        <w:t xml:space="preserve"> </w:t>
      </w:r>
      <w:r>
        <w:rPr>
          <w:sz w:val="24"/>
        </w:rPr>
        <w:t>medicinsko- biokemijska dijagnostika, molekularna dijagnostika i analitika, svjetlosna</w:t>
      </w:r>
    </w:p>
    <w:p w14:paraId="6FAA032E" w14:textId="77777777" w:rsidR="00105DA5" w:rsidRDefault="00C615AB">
      <w:pPr>
        <w:pStyle w:val="Tijeloteksta"/>
        <w:ind w:left="2268"/>
      </w:pPr>
      <w:r>
        <w:t>mikroskopija</w:t>
      </w:r>
      <w:r>
        <w:rPr>
          <w:spacing w:val="-1"/>
        </w:rPr>
        <w:t xml:space="preserve"> </w:t>
      </w:r>
      <w:r>
        <w:t>i koštana</w:t>
      </w:r>
      <w:r>
        <w:rPr>
          <w:spacing w:val="-1"/>
        </w:rPr>
        <w:t xml:space="preserve"> </w:t>
      </w:r>
      <w:r>
        <w:rPr>
          <w:spacing w:val="-2"/>
        </w:rPr>
        <w:t>denzitometrija</w:t>
      </w:r>
    </w:p>
    <w:p w14:paraId="6848F877" w14:textId="77777777" w:rsidR="00105DA5" w:rsidRDefault="00C615AB">
      <w:pPr>
        <w:pStyle w:val="Odlomakpopisa"/>
        <w:numPr>
          <w:ilvl w:val="0"/>
          <w:numId w:val="2"/>
        </w:numPr>
        <w:tabs>
          <w:tab w:val="left" w:pos="2268"/>
        </w:tabs>
        <w:ind w:right="2319"/>
        <w:rPr>
          <w:sz w:val="24"/>
        </w:rPr>
      </w:pPr>
      <w:r>
        <w:rPr>
          <w:sz w:val="24"/>
        </w:rPr>
        <w:t>obavljanje</w:t>
      </w:r>
      <w:r>
        <w:rPr>
          <w:spacing w:val="-6"/>
          <w:sz w:val="24"/>
        </w:rPr>
        <w:t xml:space="preserve"> </w:t>
      </w:r>
      <w:r>
        <w:rPr>
          <w:sz w:val="24"/>
        </w:rPr>
        <w:t>zdravstvene</w:t>
      </w:r>
      <w:r>
        <w:rPr>
          <w:spacing w:val="-8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podružnicama</w:t>
      </w:r>
      <w:r>
        <w:rPr>
          <w:spacing w:val="-5"/>
          <w:sz w:val="24"/>
        </w:rPr>
        <w:t xml:space="preserve"> </w:t>
      </w:r>
      <w:r>
        <w:rPr>
          <w:sz w:val="24"/>
        </w:rPr>
        <w:t>Fakulteta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potrebe fakultetske nastave u skladu s posebnim Zakonom</w:t>
      </w:r>
    </w:p>
    <w:p w14:paraId="5270D7B4" w14:textId="77777777" w:rsidR="00105DA5" w:rsidRDefault="00C615AB">
      <w:pPr>
        <w:pStyle w:val="Tijeloteksta"/>
        <w:ind w:left="2280" w:right="1628"/>
      </w:pPr>
      <w:r>
        <w:t>izrada</w:t>
      </w:r>
      <w:r>
        <w:rPr>
          <w:spacing w:val="-6"/>
        </w:rPr>
        <w:t xml:space="preserve"> </w:t>
      </w:r>
      <w:r>
        <w:t>stručnih</w:t>
      </w:r>
      <w:r>
        <w:rPr>
          <w:spacing w:val="-5"/>
        </w:rPr>
        <w:t xml:space="preserve"> </w:t>
      </w:r>
      <w:r>
        <w:t>mišljenja,</w:t>
      </w:r>
      <w:r>
        <w:rPr>
          <w:spacing w:val="-5"/>
        </w:rPr>
        <w:t xml:space="preserve"> </w:t>
      </w:r>
      <w:r>
        <w:t>vještačenja,</w:t>
      </w:r>
      <w:r>
        <w:rPr>
          <w:spacing w:val="-4"/>
        </w:rPr>
        <w:t xml:space="preserve"> </w:t>
      </w:r>
      <w:r>
        <w:t>ekspertize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području</w:t>
      </w:r>
      <w:r>
        <w:rPr>
          <w:spacing w:val="-5"/>
        </w:rPr>
        <w:t xml:space="preserve"> </w:t>
      </w:r>
      <w:r>
        <w:t>Biomedicina</w:t>
      </w:r>
      <w:r>
        <w:rPr>
          <w:spacing w:val="-6"/>
        </w:rPr>
        <w:t xml:space="preserve"> </w:t>
      </w:r>
      <w:r>
        <w:t xml:space="preserve">i </w:t>
      </w:r>
      <w:r>
        <w:rPr>
          <w:spacing w:val="-2"/>
        </w:rPr>
        <w:t>zdravstvo</w:t>
      </w:r>
    </w:p>
    <w:p w14:paraId="4E0FF280" w14:textId="77777777" w:rsidR="00105DA5" w:rsidRDefault="00105DA5">
      <w:pPr>
        <w:pStyle w:val="Tijeloteksta"/>
        <w:rPr>
          <w:sz w:val="26"/>
        </w:rPr>
      </w:pPr>
    </w:p>
    <w:p w14:paraId="54D6F7BC" w14:textId="77777777" w:rsidR="00105DA5" w:rsidRDefault="00105DA5">
      <w:pPr>
        <w:pStyle w:val="Tijeloteksta"/>
        <w:rPr>
          <w:sz w:val="26"/>
        </w:rPr>
      </w:pPr>
    </w:p>
    <w:p w14:paraId="55EABBF7" w14:textId="77777777" w:rsidR="00105DA5" w:rsidRDefault="00C615AB">
      <w:pPr>
        <w:spacing w:before="230"/>
        <w:ind w:left="1200"/>
        <w:jc w:val="both"/>
        <w:rPr>
          <w:sz w:val="24"/>
        </w:rPr>
      </w:pPr>
      <w:r>
        <w:rPr>
          <w:b/>
          <w:sz w:val="24"/>
        </w:rPr>
        <w:t>OSNOVA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SASTAVLJANJE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FINANCIJSKIH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IZVJEŠĆA</w:t>
      </w:r>
      <w:r>
        <w:rPr>
          <w:b/>
          <w:spacing w:val="-2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2939D650" w14:textId="77777777" w:rsidR="00105DA5" w:rsidRDefault="00105DA5">
      <w:pPr>
        <w:pStyle w:val="Tijeloteksta"/>
        <w:rPr>
          <w:sz w:val="26"/>
        </w:rPr>
      </w:pPr>
    </w:p>
    <w:p w14:paraId="2ADF7DE6" w14:textId="77777777" w:rsidR="00105DA5" w:rsidRDefault="00105DA5">
      <w:pPr>
        <w:pStyle w:val="Tijeloteksta"/>
        <w:rPr>
          <w:sz w:val="26"/>
        </w:rPr>
      </w:pPr>
    </w:p>
    <w:p w14:paraId="5AEDBB4B" w14:textId="77777777" w:rsidR="00105DA5" w:rsidRDefault="00C615AB">
      <w:pPr>
        <w:pStyle w:val="Tijeloteksta"/>
        <w:spacing w:before="231"/>
        <w:ind w:left="1200" w:right="1618"/>
        <w:jc w:val="both"/>
      </w:pPr>
      <w:r>
        <w:t>Medicinski fakultet Osijek svoja financijska izvješća sastavlja u skladu sa Zakonom o proračunu ( NN br. 144/21) i</w:t>
      </w:r>
      <w:r>
        <w:rPr>
          <w:spacing w:val="40"/>
        </w:rPr>
        <w:t xml:space="preserve"> </w:t>
      </w:r>
      <w:r>
        <w:t>Pravilnikom o financijskom izvještavanju u proračunskom računovodstvu (NN br. 37/22 ).</w:t>
      </w:r>
    </w:p>
    <w:p w14:paraId="6D3704CF" w14:textId="77777777" w:rsidR="00105DA5" w:rsidRDefault="00105DA5">
      <w:pPr>
        <w:pStyle w:val="Tijeloteksta"/>
      </w:pPr>
    </w:p>
    <w:p w14:paraId="72C06DDC" w14:textId="77777777" w:rsidR="00105DA5" w:rsidRDefault="00C615AB">
      <w:pPr>
        <w:pStyle w:val="Tijeloteksta"/>
        <w:ind w:left="1200" w:right="1617"/>
        <w:jc w:val="both"/>
      </w:pPr>
      <w:r>
        <w:t>Financijska izvješća sastavljena su na temeljnoj pretpostavci neograničenog vremena poslovanja, na temelju nastanka događaja, tj. događaji se prikazuju u razdoblju kada su nastali, a ne kada je obveza plaćena ili potraživanje naplaćeno.</w:t>
      </w:r>
    </w:p>
    <w:p w14:paraId="5B438A14" w14:textId="77777777" w:rsidR="00105DA5" w:rsidRDefault="00105DA5">
      <w:pPr>
        <w:pStyle w:val="Tijeloteksta"/>
      </w:pPr>
    </w:p>
    <w:p w14:paraId="49151687" w14:textId="2C599C37" w:rsidR="00105DA5" w:rsidRDefault="00C615AB">
      <w:pPr>
        <w:pStyle w:val="Tijeloteksta"/>
        <w:ind w:left="1200" w:right="1615"/>
        <w:jc w:val="both"/>
      </w:pPr>
      <w:r>
        <w:t xml:space="preserve">Osoba odgovorna za sastavljanje financijskih izvještaja, kao i bilješki uz financijska izvješća je </w:t>
      </w:r>
      <w:r w:rsidR="00620492">
        <w:t>Zita Gulić</w:t>
      </w:r>
      <w:r>
        <w:t xml:space="preserve">, </w:t>
      </w:r>
      <w:r w:rsidR="00620492">
        <w:t>mag</w:t>
      </w:r>
      <w:r>
        <w:t>. oec., voditeljica Ureda za računovodstveno- financijske poslove Medicinskog fakulteta Osijek.</w:t>
      </w:r>
    </w:p>
    <w:p w14:paraId="490E1D26" w14:textId="77777777" w:rsidR="00105DA5" w:rsidRDefault="00105DA5">
      <w:pPr>
        <w:jc w:val="both"/>
        <w:sectPr w:rsidR="00105DA5">
          <w:pgSz w:w="12240" w:h="15840"/>
          <w:pgMar w:top="1360" w:right="180" w:bottom="1240" w:left="600" w:header="0" w:footer="1049" w:gutter="0"/>
          <w:cols w:space="720"/>
        </w:sectPr>
      </w:pPr>
    </w:p>
    <w:p w14:paraId="7288CC63" w14:textId="77777777" w:rsidR="00913E80" w:rsidRDefault="00913E80">
      <w:pPr>
        <w:spacing w:before="90"/>
        <w:ind w:left="1200"/>
        <w:rPr>
          <w:b/>
          <w:sz w:val="24"/>
        </w:rPr>
      </w:pPr>
    </w:p>
    <w:p w14:paraId="34268252" w14:textId="77777777" w:rsidR="00913E80" w:rsidRDefault="00913E80">
      <w:pPr>
        <w:spacing w:before="90"/>
        <w:ind w:left="1200"/>
        <w:rPr>
          <w:b/>
          <w:sz w:val="24"/>
        </w:rPr>
      </w:pPr>
    </w:p>
    <w:p w14:paraId="205C378C" w14:textId="0515E608" w:rsidR="00105DA5" w:rsidRDefault="00C615AB">
      <w:pPr>
        <w:spacing w:before="90"/>
        <w:ind w:left="1200"/>
        <w:rPr>
          <w:b/>
          <w:sz w:val="24"/>
        </w:rPr>
      </w:pPr>
      <w:r>
        <w:rPr>
          <w:b/>
          <w:sz w:val="24"/>
        </w:rPr>
        <w:t>POPIS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PRIMLJENIH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JAMSTAVA</w:t>
      </w:r>
    </w:p>
    <w:p w14:paraId="0CCBCC8E" w14:textId="77777777" w:rsidR="00105DA5" w:rsidRDefault="00105DA5">
      <w:pPr>
        <w:pStyle w:val="Tijeloteksta"/>
        <w:rPr>
          <w:b/>
          <w:sz w:val="20"/>
        </w:rPr>
      </w:pPr>
    </w:p>
    <w:p w14:paraId="01731D23" w14:textId="77777777" w:rsidR="00105DA5" w:rsidRDefault="00105DA5">
      <w:pPr>
        <w:pStyle w:val="Tijeloteksta"/>
        <w:spacing w:before="1"/>
        <w:rPr>
          <w:b/>
          <w:sz w:val="28"/>
        </w:r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60"/>
        <w:gridCol w:w="1559"/>
        <w:gridCol w:w="1418"/>
        <w:gridCol w:w="2126"/>
        <w:gridCol w:w="2267"/>
      </w:tblGrid>
      <w:tr w:rsidR="00105DA5" w14:paraId="7F35A6A1" w14:textId="77777777">
        <w:trPr>
          <w:trHeight w:val="793"/>
        </w:trPr>
        <w:tc>
          <w:tcPr>
            <w:tcW w:w="674" w:type="dxa"/>
          </w:tcPr>
          <w:p w14:paraId="38316802" w14:textId="77777777" w:rsidR="00105DA5" w:rsidRDefault="00105DA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A6FF994" w14:textId="77777777" w:rsidR="00105DA5" w:rsidRDefault="00C615AB">
            <w:pPr>
              <w:pStyle w:val="TableParagraph"/>
              <w:ind w:left="177" w:right="103" w:hanging="70"/>
              <w:rPr>
                <w:sz w:val="20"/>
              </w:rPr>
            </w:pPr>
            <w:r>
              <w:rPr>
                <w:spacing w:val="-4"/>
                <w:sz w:val="20"/>
              </w:rPr>
              <w:t>RED. BR.</w:t>
            </w:r>
          </w:p>
        </w:tc>
        <w:tc>
          <w:tcPr>
            <w:tcW w:w="1560" w:type="dxa"/>
          </w:tcPr>
          <w:p w14:paraId="14C69ACE" w14:textId="77777777" w:rsidR="00105DA5" w:rsidRDefault="00C615AB">
            <w:pPr>
              <w:pStyle w:val="TableParagraph"/>
              <w:ind w:left="108" w:right="153"/>
              <w:rPr>
                <w:sz w:val="20"/>
              </w:rPr>
            </w:pPr>
            <w:r>
              <w:rPr>
                <w:spacing w:val="-2"/>
                <w:sz w:val="20"/>
              </w:rPr>
              <w:t>INSTRUMENT OSIGURANJA</w:t>
            </w:r>
          </w:p>
        </w:tc>
        <w:tc>
          <w:tcPr>
            <w:tcW w:w="1559" w:type="dxa"/>
          </w:tcPr>
          <w:p w14:paraId="222D83DD" w14:textId="77777777" w:rsidR="00105DA5" w:rsidRDefault="00105DA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7288383" w14:textId="77777777" w:rsidR="00105DA5" w:rsidRDefault="00C615A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IZDAVATELJ</w:t>
            </w:r>
          </w:p>
        </w:tc>
        <w:tc>
          <w:tcPr>
            <w:tcW w:w="1418" w:type="dxa"/>
          </w:tcPr>
          <w:p w14:paraId="784A0457" w14:textId="77777777" w:rsidR="00105DA5" w:rsidRDefault="00105DA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A956FF2" w14:textId="77777777" w:rsidR="00105DA5" w:rsidRDefault="00C615AB">
            <w:pPr>
              <w:pStyle w:val="TableParagraph"/>
              <w:ind w:left="248" w:right="231" w:firstLine="165"/>
              <w:rPr>
                <w:sz w:val="20"/>
              </w:rPr>
            </w:pPr>
            <w:r>
              <w:rPr>
                <w:spacing w:val="-2"/>
                <w:sz w:val="20"/>
              </w:rPr>
              <w:t>IZNOS JAMSTVA</w:t>
            </w:r>
          </w:p>
        </w:tc>
        <w:tc>
          <w:tcPr>
            <w:tcW w:w="2126" w:type="dxa"/>
          </w:tcPr>
          <w:p w14:paraId="61F477F2" w14:textId="77777777" w:rsidR="00105DA5" w:rsidRDefault="00105DA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AAA615E" w14:textId="77777777" w:rsidR="00105DA5" w:rsidRDefault="00C615AB">
            <w:pPr>
              <w:pStyle w:val="TableParagraph"/>
              <w:ind w:left="588"/>
              <w:rPr>
                <w:sz w:val="20"/>
              </w:rPr>
            </w:pPr>
            <w:r>
              <w:rPr>
                <w:spacing w:val="-2"/>
                <w:sz w:val="20"/>
              </w:rPr>
              <w:t>NAMJENA</w:t>
            </w:r>
          </w:p>
        </w:tc>
        <w:tc>
          <w:tcPr>
            <w:tcW w:w="2267" w:type="dxa"/>
          </w:tcPr>
          <w:p w14:paraId="756646E9" w14:textId="77777777" w:rsidR="00105DA5" w:rsidRDefault="00105DA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FBB4AE8" w14:textId="77777777" w:rsidR="00105DA5" w:rsidRDefault="00C615AB">
            <w:pPr>
              <w:pStyle w:val="TableParagraph"/>
              <w:ind w:left="673" w:right="428" w:hanging="224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VAŽENJA </w:t>
            </w:r>
            <w:r>
              <w:rPr>
                <w:spacing w:val="-2"/>
                <w:sz w:val="20"/>
              </w:rPr>
              <w:t>JAMSTVA</w:t>
            </w:r>
          </w:p>
        </w:tc>
      </w:tr>
      <w:tr w:rsidR="00105DA5" w14:paraId="4B51767C" w14:textId="77777777">
        <w:trPr>
          <w:trHeight w:val="691"/>
        </w:trPr>
        <w:tc>
          <w:tcPr>
            <w:tcW w:w="674" w:type="dxa"/>
          </w:tcPr>
          <w:p w14:paraId="48467489" w14:textId="77777777" w:rsidR="00105DA5" w:rsidRDefault="00C615A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60" w:type="dxa"/>
          </w:tcPr>
          <w:p w14:paraId="51F183F6" w14:textId="77777777" w:rsidR="00105DA5" w:rsidRDefault="00C615A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Zadužnica</w:t>
            </w:r>
          </w:p>
        </w:tc>
        <w:tc>
          <w:tcPr>
            <w:tcW w:w="1559" w:type="dxa"/>
          </w:tcPr>
          <w:p w14:paraId="39604631" w14:textId="77777777" w:rsidR="00105DA5" w:rsidRDefault="00C615AB" w:rsidP="00C82428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IVER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d.o.o.</w:t>
            </w:r>
          </w:p>
        </w:tc>
        <w:tc>
          <w:tcPr>
            <w:tcW w:w="1418" w:type="dxa"/>
          </w:tcPr>
          <w:p w14:paraId="3D7186C4" w14:textId="77777777" w:rsidR="00105DA5" w:rsidRDefault="00C615AB" w:rsidP="00C82428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59.652,00</w:t>
            </w:r>
          </w:p>
        </w:tc>
        <w:tc>
          <w:tcPr>
            <w:tcW w:w="2126" w:type="dxa"/>
          </w:tcPr>
          <w:p w14:paraId="474BD330" w14:textId="77777777" w:rsidR="00105DA5" w:rsidRDefault="00C615AB">
            <w:pPr>
              <w:pStyle w:val="TableParagraph"/>
              <w:spacing w:line="230" w:lineRule="atLeast"/>
              <w:ind w:left="110" w:right="260"/>
              <w:rPr>
                <w:sz w:val="20"/>
              </w:rPr>
            </w:pPr>
            <w:r>
              <w:rPr>
                <w:sz w:val="20"/>
              </w:rPr>
              <w:t>Jamstvo za uredno ispunjenje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ugovornog </w:t>
            </w:r>
            <w:r>
              <w:rPr>
                <w:spacing w:val="-2"/>
                <w:sz w:val="20"/>
              </w:rPr>
              <w:t>odnosa</w:t>
            </w:r>
          </w:p>
        </w:tc>
        <w:tc>
          <w:tcPr>
            <w:tcW w:w="2267" w:type="dxa"/>
          </w:tcPr>
          <w:p w14:paraId="42F1A4F0" w14:textId="77777777" w:rsidR="00105DA5" w:rsidRDefault="00C615AB" w:rsidP="00C82428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kolovoza</w:t>
            </w:r>
            <w:r>
              <w:rPr>
                <w:spacing w:val="-4"/>
                <w:sz w:val="20"/>
              </w:rPr>
              <w:t xml:space="preserve"> 2024.</w:t>
            </w:r>
          </w:p>
        </w:tc>
      </w:tr>
    </w:tbl>
    <w:p w14:paraId="0F3B5116" w14:textId="77777777" w:rsidR="00105DA5" w:rsidRDefault="00105DA5">
      <w:pPr>
        <w:pStyle w:val="Tijeloteksta"/>
        <w:spacing w:before="2"/>
        <w:rPr>
          <w:b/>
          <w:sz w:val="16"/>
        </w:rPr>
      </w:pPr>
    </w:p>
    <w:p w14:paraId="0A39377C" w14:textId="77777777" w:rsidR="00913E80" w:rsidRDefault="00913E80">
      <w:pPr>
        <w:spacing w:before="90"/>
        <w:ind w:left="1200"/>
        <w:rPr>
          <w:b/>
          <w:sz w:val="24"/>
        </w:rPr>
      </w:pPr>
    </w:p>
    <w:p w14:paraId="6AA93B56" w14:textId="77777777" w:rsidR="00913E80" w:rsidRDefault="00913E80">
      <w:pPr>
        <w:spacing w:before="90"/>
        <w:ind w:left="1200"/>
        <w:rPr>
          <w:b/>
          <w:sz w:val="24"/>
        </w:rPr>
      </w:pPr>
    </w:p>
    <w:p w14:paraId="7E21A28B" w14:textId="77777777" w:rsidR="00913E80" w:rsidRDefault="00913E80">
      <w:pPr>
        <w:spacing w:before="90"/>
        <w:ind w:left="1200"/>
        <w:rPr>
          <w:b/>
          <w:sz w:val="24"/>
        </w:rPr>
      </w:pPr>
    </w:p>
    <w:p w14:paraId="34007C66" w14:textId="77777777" w:rsidR="00913E80" w:rsidRDefault="00913E80">
      <w:pPr>
        <w:spacing w:before="90"/>
        <w:ind w:left="1200"/>
        <w:rPr>
          <w:b/>
          <w:sz w:val="24"/>
        </w:rPr>
      </w:pPr>
    </w:p>
    <w:p w14:paraId="71A26AE4" w14:textId="6B659B37" w:rsidR="00105DA5" w:rsidRDefault="00C615AB">
      <w:pPr>
        <w:spacing w:before="90"/>
        <w:ind w:left="1200"/>
        <w:rPr>
          <w:b/>
          <w:sz w:val="24"/>
        </w:rPr>
      </w:pPr>
      <w:r>
        <w:rPr>
          <w:b/>
          <w:sz w:val="24"/>
        </w:rPr>
        <w:t>POPIS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DANIH </w:t>
      </w:r>
      <w:r>
        <w:rPr>
          <w:b/>
          <w:spacing w:val="-2"/>
          <w:sz w:val="24"/>
        </w:rPr>
        <w:t>JAMSTAVA</w:t>
      </w:r>
    </w:p>
    <w:p w14:paraId="7EEBABFA" w14:textId="77777777" w:rsidR="00105DA5" w:rsidRDefault="00105DA5">
      <w:pPr>
        <w:pStyle w:val="Tijeloteksta"/>
        <w:rPr>
          <w:b/>
          <w:sz w:val="20"/>
        </w:rPr>
      </w:pPr>
    </w:p>
    <w:p w14:paraId="32319F77" w14:textId="77777777" w:rsidR="00105DA5" w:rsidRDefault="00105DA5">
      <w:pPr>
        <w:pStyle w:val="Tijeloteksta"/>
        <w:spacing w:after="1"/>
        <w:rPr>
          <w:b/>
          <w:sz w:val="2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844"/>
        <w:gridCol w:w="1417"/>
        <w:gridCol w:w="1561"/>
        <w:gridCol w:w="1845"/>
        <w:gridCol w:w="1900"/>
      </w:tblGrid>
      <w:tr w:rsidR="00105DA5" w14:paraId="1E45B961" w14:textId="77777777">
        <w:trPr>
          <w:trHeight w:val="796"/>
        </w:trPr>
        <w:tc>
          <w:tcPr>
            <w:tcW w:w="675" w:type="dxa"/>
          </w:tcPr>
          <w:p w14:paraId="34BF65A2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2DAAC3AE" w14:textId="77777777" w:rsidR="00105DA5" w:rsidRDefault="00C615AB">
            <w:pPr>
              <w:pStyle w:val="TableParagraph"/>
              <w:ind w:left="177" w:right="102" w:hanging="68"/>
              <w:rPr>
                <w:sz w:val="20"/>
              </w:rPr>
            </w:pPr>
            <w:r>
              <w:rPr>
                <w:spacing w:val="-4"/>
                <w:sz w:val="20"/>
              </w:rPr>
              <w:t>RED. BR.</w:t>
            </w:r>
          </w:p>
        </w:tc>
        <w:tc>
          <w:tcPr>
            <w:tcW w:w="1560" w:type="dxa"/>
          </w:tcPr>
          <w:p w14:paraId="0B21BD29" w14:textId="77777777" w:rsidR="00105DA5" w:rsidRDefault="00C615AB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2"/>
                <w:sz w:val="20"/>
              </w:rPr>
              <w:t>INSTRUMENT OSIGURANJA</w:t>
            </w:r>
          </w:p>
        </w:tc>
        <w:tc>
          <w:tcPr>
            <w:tcW w:w="1844" w:type="dxa"/>
          </w:tcPr>
          <w:p w14:paraId="2862844B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667A0623" w14:textId="77777777" w:rsidR="00105DA5" w:rsidRDefault="00C615AB">
            <w:pPr>
              <w:pStyle w:val="TableParagraph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>PRIMATELJ</w:t>
            </w:r>
          </w:p>
        </w:tc>
        <w:tc>
          <w:tcPr>
            <w:tcW w:w="1417" w:type="dxa"/>
          </w:tcPr>
          <w:p w14:paraId="724A6532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2B19325D" w14:textId="77777777" w:rsidR="00105DA5" w:rsidRDefault="00C615AB">
            <w:pPr>
              <w:pStyle w:val="TableParagraph"/>
              <w:ind w:left="244" w:right="234" w:firstLine="168"/>
              <w:rPr>
                <w:sz w:val="20"/>
              </w:rPr>
            </w:pPr>
            <w:r>
              <w:rPr>
                <w:spacing w:val="-2"/>
                <w:sz w:val="20"/>
              </w:rPr>
              <w:t>IZNOS JAMSTVA</w:t>
            </w:r>
          </w:p>
        </w:tc>
        <w:tc>
          <w:tcPr>
            <w:tcW w:w="1561" w:type="dxa"/>
          </w:tcPr>
          <w:p w14:paraId="00ADF5BA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2CB88F2D" w14:textId="77777777" w:rsidR="00105DA5" w:rsidRDefault="00C615AB">
            <w:pPr>
              <w:pStyle w:val="TableParagraph"/>
              <w:ind w:left="212" w:right="203" w:firstLine="199"/>
              <w:rPr>
                <w:sz w:val="20"/>
              </w:rPr>
            </w:pPr>
            <w:r>
              <w:rPr>
                <w:spacing w:val="-2"/>
                <w:sz w:val="20"/>
              </w:rPr>
              <w:t>DATUM IZDAVANJA</w:t>
            </w:r>
          </w:p>
        </w:tc>
        <w:tc>
          <w:tcPr>
            <w:tcW w:w="1845" w:type="dxa"/>
          </w:tcPr>
          <w:p w14:paraId="3F598A70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6920CEE7" w14:textId="77777777" w:rsidR="00105DA5" w:rsidRDefault="00C615AB">
            <w:pPr>
              <w:pStyle w:val="TableParagraph"/>
              <w:ind w:left="353" w:right="346" w:firstLine="161"/>
              <w:rPr>
                <w:sz w:val="20"/>
              </w:rPr>
            </w:pPr>
            <w:r>
              <w:rPr>
                <w:spacing w:val="-2"/>
                <w:sz w:val="20"/>
              </w:rPr>
              <w:t>RAZLOG IZDAVANJA</w:t>
            </w:r>
          </w:p>
        </w:tc>
        <w:tc>
          <w:tcPr>
            <w:tcW w:w="1900" w:type="dxa"/>
          </w:tcPr>
          <w:p w14:paraId="2AAE5EC4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7E765FCA" w14:textId="77777777" w:rsidR="00105DA5" w:rsidRDefault="00C615AB">
            <w:pPr>
              <w:pStyle w:val="TableParagraph"/>
              <w:ind w:left="483" w:right="251" w:hanging="224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VAŽENJA </w:t>
            </w:r>
            <w:r>
              <w:rPr>
                <w:spacing w:val="-2"/>
                <w:sz w:val="20"/>
              </w:rPr>
              <w:t>JAMSTVA</w:t>
            </w:r>
          </w:p>
        </w:tc>
      </w:tr>
      <w:tr w:rsidR="00105DA5" w14:paraId="2FBC4D13" w14:textId="77777777">
        <w:trPr>
          <w:trHeight w:val="1149"/>
        </w:trPr>
        <w:tc>
          <w:tcPr>
            <w:tcW w:w="675" w:type="dxa"/>
          </w:tcPr>
          <w:p w14:paraId="73E56E6A" w14:textId="77777777" w:rsidR="00105DA5" w:rsidRDefault="00C615AB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60" w:type="dxa"/>
          </w:tcPr>
          <w:p w14:paraId="43C9D0D8" w14:textId="77777777" w:rsidR="00105DA5" w:rsidRDefault="00C615A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Zadužnica</w:t>
            </w:r>
          </w:p>
        </w:tc>
        <w:tc>
          <w:tcPr>
            <w:tcW w:w="1844" w:type="dxa"/>
          </w:tcPr>
          <w:p w14:paraId="305DBD85" w14:textId="77777777" w:rsidR="00105DA5" w:rsidRDefault="00C615A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MINISTARSTVO HRVATSKIH BRANITELJA</w:t>
            </w:r>
          </w:p>
        </w:tc>
        <w:tc>
          <w:tcPr>
            <w:tcW w:w="1417" w:type="dxa"/>
          </w:tcPr>
          <w:p w14:paraId="173C62FF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02AE95A6" w14:textId="7F4280A1" w:rsidR="00105DA5" w:rsidRDefault="00C82428" w:rsidP="00C82428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561" w:type="dxa"/>
          </w:tcPr>
          <w:p w14:paraId="7EAFBFF1" w14:textId="77777777" w:rsidR="00105DA5" w:rsidRDefault="00105DA5">
            <w:pPr>
              <w:pStyle w:val="TableParagraph"/>
              <w:ind w:left="0"/>
              <w:rPr>
                <w:b/>
                <w:sz w:val="20"/>
              </w:rPr>
            </w:pPr>
          </w:p>
          <w:p w14:paraId="37637B10" w14:textId="77777777" w:rsidR="00105DA5" w:rsidRDefault="00C615AB" w:rsidP="00C82428">
            <w:pPr>
              <w:pStyle w:val="TableParagraph"/>
              <w:ind w:left="1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01.04.2019.</w:t>
            </w:r>
          </w:p>
        </w:tc>
        <w:tc>
          <w:tcPr>
            <w:tcW w:w="1845" w:type="dxa"/>
          </w:tcPr>
          <w:p w14:paraId="7E74DE9D" w14:textId="77777777" w:rsidR="00105DA5" w:rsidRDefault="00C615AB"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Garancija za ispunjenje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obveze iz ugovora sa</w:t>
            </w:r>
          </w:p>
          <w:p w14:paraId="648D2A03" w14:textId="77777777" w:rsidR="00105DA5" w:rsidRDefault="00C615AB">
            <w:pPr>
              <w:pStyle w:val="TableParagraph"/>
              <w:spacing w:line="228" w:lineRule="exact"/>
              <w:ind w:left="105" w:right="1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Ministarstvom </w:t>
            </w:r>
            <w:r>
              <w:rPr>
                <w:sz w:val="20"/>
              </w:rPr>
              <w:t>hrvatskih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branitelja</w:t>
            </w:r>
          </w:p>
        </w:tc>
        <w:tc>
          <w:tcPr>
            <w:tcW w:w="1900" w:type="dxa"/>
          </w:tcPr>
          <w:p w14:paraId="1691B465" w14:textId="2BAED94B" w:rsidR="00105DA5" w:rsidRDefault="00C82428" w:rsidP="00C82428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</w:t>
            </w:r>
            <w:r w:rsidR="00C615AB">
              <w:rPr>
                <w:spacing w:val="-2"/>
                <w:sz w:val="20"/>
              </w:rPr>
              <w:t>01.04.2020.</w:t>
            </w:r>
          </w:p>
          <w:p w14:paraId="6EC25178" w14:textId="4A5B022A" w:rsidR="00105DA5" w:rsidRDefault="00C615AB" w:rsidP="00C82428">
            <w:pPr>
              <w:pStyle w:val="TableParagraph"/>
              <w:ind w:left="104" w:right="379"/>
              <w:jc w:val="center"/>
              <w:rPr>
                <w:sz w:val="20"/>
              </w:rPr>
            </w:pPr>
            <w:r>
              <w:rPr>
                <w:sz w:val="20"/>
              </w:rPr>
              <w:t>produžen rok</w:t>
            </w:r>
          </w:p>
        </w:tc>
      </w:tr>
    </w:tbl>
    <w:p w14:paraId="16F2A97D" w14:textId="77777777" w:rsidR="00105DA5" w:rsidRDefault="00105DA5">
      <w:pPr>
        <w:rPr>
          <w:sz w:val="20"/>
        </w:rPr>
        <w:sectPr w:rsidR="00105DA5">
          <w:pgSz w:w="12240" w:h="15840"/>
          <w:pgMar w:top="1360" w:right="180" w:bottom="1240" w:left="600" w:header="0" w:footer="1049" w:gutter="0"/>
          <w:cols w:space="720"/>
        </w:sectPr>
      </w:pPr>
    </w:p>
    <w:p w14:paraId="765CED22" w14:textId="77777777" w:rsidR="00105DA5" w:rsidRDefault="00C615AB">
      <w:pPr>
        <w:spacing w:before="79"/>
        <w:ind w:left="1434" w:right="185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BILJEŠKE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BILANCU</w:t>
      </w:r>
      <w:r>
        <w:rPr>
          <w:b/>
          <w:i/>
          <w:spacing w:val="-2"/>
          <w:sz w:val="24"/>
        </w:rPr>
        <w:t xml:space="preserve"> STANJA</w:t>
      </w:r>
    </w:p>
    <w:p w14:paraId="6602318D" w14:textId="77777777" w:rsidR="00105DA5" w:rsidRDefault="00105DA5">
      <w:pPr>
        <w:pStyle w:val="Tijeloteksta"/>
        <w:rPr>
          <w:b/>
          <w:i/>
          <w:sz w:val="26"/>
        </w:rPr>
      </w:pPr>
    </w:p>
    <w:p w14:paraId="7D33E654" w14:textId="77777777" w:rsidR="00105DA5" w:rsidRDefault="00105DA5">
      <w:pPr>
        <w:pStyle w:val="Tijeloteksta"/>
        <w:rPr>
          <w:b/>
          <w:i/>
          <w:sz w:val="22"/>
        </w:rPr>
      </w:pPr>
    </w:p>
    <w:p w14:paraId="4B182B3D" w14:textId="21077677" w:rsidR="00105DA5" w:rsidRDefault="00AF7BFA">
      <w:pPr>
        <w:ind w:left="1200" w:right="1628"/>
        <w:rPr>
          <w:b/>
          <w:sz w:val="24"/>
        </w:rPr>
      </w:pPr>
      <w:r>
        <w:rPr>
          <w:b/>
          <w:sz w:val="24"/>
        </w:rPr>
        <w:t>STANJE 31</w:t>
      </w:r>
      <w:r w:rsidR="00C615AB">
        <w:rPr>
          <w:b/>
          <w:sz w:val="24"/>
        </w:rPr>
        <w:t>.</w:t>
      </w:r>
      <w:r>
        <w:rPr>
          <w:b/>
          <w:sz w:val="24"/>
        </w:rPr>
        <w:t>12.2024</w:t>
      </w:r>
    </w:p>
    <w:p w14:paraId="793F8D69" w14:textId="77777777" w:rsidR="00105DA5" w:rsidRDefault="00105DA5">
      <w:pPr>
        <w:pStyle w:val="Tijeloteksta"/>
        <w:spacing w:before="1"/>
        <w:rPr>
          <w:b/>
        </w:r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760"/>
        <w:gridCol w:w="3095"/>
        <w:gridCol w:w="30"/>
      </w:tblGrid>
      <w:tr w:rsidR="00AF7BFA" w14:paraId="01AB1438" w14:textId="77777777" w:rsidTr="00A75DEA">
        <w:trPr>
          <w:trHeight w:val="1103"/>
        </w:trPr>
        <w:tc>
          <w:tcPr>
            <w:tcW w:w="816" w:type="dxa"/>
          </w:tcPr>
          <w:p w14:paraId="1620F593" w14:textId="77777777" w:rsidR="00AF7BFA" w:rsidRDefault="00AF7B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RN</w:t>
            </w:r>
          </w:p>
        </w:tc>
        <w:tc>
          <w:tcPr>
            <w:tcW w:w="2760" w:type="dxa"/>
          </w:tcPr>
          <w:p w14:paraId="0979C8C5" w14:textId="77777777" w:rsidR="00AF7BFA" w:rsidRDefault="00AF7B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NAZIV</w:t>
            </w:r>
          </w:p>
        </w:tc>
        <w:tc>
          <w:tcPr>
            <w:tcW w:w="3095" w:type="dxa"/>
          </w:tcPr>
          <w:p w14:paraId="3E0E91DF" w14:textId="28EC6425" w:rsidR="00AF7BFA" w:rsidRDefault="00AF7BFA" w:rsidP="00AF7BF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STANJE 31.12.2024.U </w:t>
            </w:r>
            <w:r>
              <w:rPr>
                <w:b/>
                <w:spacing w:val="-4"/>
                <w:sz w:val="24"/>
              </w:rPr>
              <w:t>EUR</w:t>
            </w:r>
          </w:p>
        </w:tc>
        <w:tc>
          <w:tcPr>
            <w:tcW w:w="24" w:type="dxa"/>
          </w:tcPr>
          <w:p w14:paraId="4FFEEBDB" w14:textId="0E199C78" w:rsidR="00AF7BFA" w:rsidRDefault="00AF7BFA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AF7BFA" w14:paraId="6D1A6EB0" w14:textId="77777777" w:rsidTr="00A75DEA">
        <w:trPr>
          <w:trHeight w:val="275"/>
        </w:trPr>
        <w:tc>
          <w:tcPr>
            <w:tcW w:w="3576" w:type="dxa"/>
            <w:gridSpan w:val="2"/>
          </w:tcPr>
          <w:p w14:paraId="1B334BCA" w14:textId="77777777" w:rsidR="00AF7BFA" w:rsidRDefault="00AF7BF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IMOVINA</w:t>
            </w:r>
          </w:p>
        </w:tc>
        <w:tc>
          <w:tcPr>
            <w:tcW w:w="3095" w:type="dxa"/>
          </w:tcPr>
          <w:p w14:paraId="45A7839B" w14:textId="61241E81" w:rsidR="00AF7BFA" w:rsidRDefault="00AF7BFA" w:rsidP="00AF7BFA">
            <w:pPr>
              <w:pStyle w:val="TableParagraph"/>
              <w:spacing w:line="255" w:lineRule="exact"/>
              <w:jc w:val="right"/>
              <w:rPr>
                <w:b/>
                <w:sz w:val="24"/>
              </w:rPr>
            </w:pPr>
          </w:p>
        </w:tc>
        <w:tc>
          <w:tcPr>
            <w:tcW w:w="24" w:type="dxa"/>
          </w:tcPr>
          <w:p w14:paraId="4670B69D" w14:textId="77777777" w:rsidR="00AF7BFA" w:rsidRDefault="00AF7BFA">
            <w:pPr>
              <w:pStyle w:val="TableParagraph"/>
              <w:ind w:left="0"/>
              <w:rPr>
                <w:sz w:val="20"/>
              </w:rPr>
            </w:pPr>
          </w:p>
        </w:tc>
      </w:tr>
      <w:tr w:rsidR="00AF7BFA" w14:paraId="741F9DF6" w14:textId="77777777" w:rsidTr="00C82428">
        <w:trPr>
          <w:trHeight w:val="395"/>
        </w:trPr>
        <w:tc>
          <w:tcPr>
            <w:tcW w:w="816" w:type="dxa"/>
          </w:tcPr>
          <w:p w14:paraId="2A1544FC" w14:textId="77777777" w:rsidR="00AF7BFA" w:rsidRDefault="00AF7B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760" w:type="dxa"/>
          </w:tcPr>
          <w:p w14:paraId="0D043285" w14:textId="77777777" w:rsidR="00AF7BFA" w:rsidRDefault="00AF7B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Nefinancijska imovina</w:t>
            </w:r>
          </w:p>
        </w:tc>
        <w:tc>
          <w:tcPr>
            <w:tcW w:w="3095" w:type="dxa"/>
          </w:tcPr>
          <w:p w14:paraId="60A01711" w14:textId="6A0CAAF7" w:rsidR="00AF7BFA" w:rsidRDefault="00AF7BFA" w:rsidP="00AF7BFA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4.417.795,99</w:t>
            </w:r>
          </w:p>
        </w:tc>
        <w:tc>
          <w:tcPr>
            <w:tcW w:w="24" w:type="dxa"/>
          </w:tcPr>
          <w:p w14:paraId="78A1D970" w14:textId="07946D48" w:rsidR="00AF7BFA" w:rsidRDefault="00AF7BFA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AF7BFA" w14:paraId="3258444F" w14:textId="77777777" w:rsidTr="00A75DEA">
        <w:trPr>
          <w:trHeight w:val="278"/>
        </w:trPr>
        <w:tc>
          <w:tcPr>
            <w:tcW w:w="816" w:type="dxa"/>
          </w:tcPr>
          <w:p w14:paraId="7BFBE55E" w14:textId="77777777" w:rsidR="00AF7BFA" w:rsidRDefault="00AF7BF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60" w:type="dxa"/>
          </w:tcPr>
          <w:p w14:paraId="099B42DC" w14:textId="77777777" w:rsidR="00AF7BFA" w:rsidRDefault="00AF7BF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Novac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banci</w:t>
            </w:r>
          </w:p>
        </w:tc>
        <w:tc>
          <w:tcPr>
            <w:tcW w:w="3095" w:type="dxa"/>
          </w:tcPr>
          <w:p w14:paraId="05858E16" w14:textId="2791F766" w:rsidR="00AF7BFA" w:rsidRDefault="00AF7BFA" w:rsidP="00AF7BFA">
            <w:pPr>
              <w:pStyle w:val="TableParagraph"/>
              <w:spacing w:before="1" w:line="257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3.002.094,19</w:t>
            </w:r>
          </w:p>
        </w:tc>
        <w:tc>
          <w:tcPr>
            <w:tcW w:w="24" w:type="dxa"/>
          </w:tcPr>
          <w:p w14:paraId="6FA89B3C" w14:textId="643113C8" w:rsidR="00AF7BFA" w:rsidRDefault="00AF7BFA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  <w:tr w:rsidR="00AF7BFA" w14:paraId="402D9238" w14:textId="77777777" w:rsidTr="00A75DEA">
        <w:trPr>
          <w:trHeight w:val="275"/>
        </w:trPr>
        <w:tc>
          <w:tcPr>
            <w:tcW w:w="816" w:type="dxa"/>
          </w:tcPr>
          <w:p w14:paraId="7F4159BF" w14:textId="77777777" w:rsidR="00AF7BFA" w:rsidRDefault="00AF7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60" w:type="dxa"/>
          </w:tcPr>
          <w:p w14:paraId="091CE66E" w14:textId="77777777" w:rsidR="00AF7BFA" w:rsidRDefault="00AF7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Potraživanja</w:t>
            </w:r>
          </w:p>
        </w:tc>
        <w:tc>
          <w:tcPr>
            <w:tcW w:w="3095" w:type="dxa"/>
          </w:tcPr>
          <w:p w14:paraId="3C7E9802" w14:textId="19C00CCF" w:rsidR="00AF7BFA" w:rsidRDefault="00AF7BFA" w:rsidP="00AF7BFA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11.083,38</w:t>
            </w:r>
          </w:p>
        </w:tc>
        <w:tc>
          <w:tcPr>
            <w:tcW w:w="24" w:type="dxa"/>
          </w:tcPr>
          <w:p w14:paraId="5F9A5EA4" w14:textId="49D0DB70" w:rsidR="00AF7BFA" w:rsidRDefault="00AF7BF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F7BFA" w14:paraId="5922F3B6" w14:textId="77777777" w:rsidTr="00C82428">
        <w:trPr>
          <w:trHeight w:val="551"/>
        </w:trPr>
        <w:tc>
          <w:tcPr>
            <w:tcW w:w="816" w:type="dxa"/>
          </w:tcPr>
          <w:p w14:paraId="2F4F439D" w14:textId="77777777" w:rsidR="00AF7BFA" w:rsidRDefault="00AF7B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60" w:type="dxa"/>
          </w:tcPr>
          <w:p w14:paraId="0EE1ACA3" w14:textId="77777777" w:rsidR="00AF7BFA" w:rsidRDefault="00AF7BFA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Potraživanja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prihode poslovanja</w:t>
            </w:r>
          </w:p>
        </w:tc>
        <w:tc>
          <w:tcPr>
            <w:tcW w:w="3095" w:type="dxa"/>
          </w:tcPr>
          <w:p w14:paraId="1725D491" w14:textId="39592FC4" w:rsidR="00AF7BFA" w:rsidRDefault="00AF7BFA" w:rsidP="00AF7BFA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809.593,73</w:t>
            </w:r>
          </w:p>
        </w:tc>
        <w:tc>
          <w:tcPr>
            <w:tcW w:w="24" w:type="dxa"/>
          </w:tcPr>
          <w:p w14:paraId="2158723B" w14:textId="6C7F3439" w:rsidR="00AF7BFA" w:rsidRDefault="00AF7BFA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AF7BFA" w14:paraId="7630A682" w14:textId="77777777" w:rsidTr="00A75DEA">
        <w:trPr>
          <w:trHeight w:val="551"/>
        </w:trPr>
        <w:tc>
          <w:tcPr>
            <w:tcW w:w="816" w:type="dxa"/>
          </w:tcPr>
          <w:p w14:paraId="2CEC6263" w14:textId="77777777" w:rsidR="00AF7BFA" w:rsidRDefault="00AF7B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60" w:type="dxa"/>
          </w:tcPr>
          <w:p w14:paraId="03873E92" w14:textId="77777777" w:rsidR="00AF7BFA" w:rsidRDefault="00AF7B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Kontinuirani rashodi</w:t>
            </w:r>
          </w:p>
        </w:tc>
        <w:tc>
          <w:tcPr>
            <w:tcW w:w="3095" w:type="dxa"/>
          </w:tcPr>
          <w:p w14:paraId="278D9E49" w14:textId="761DCC98" w:rsidR="00AF7BFA" w:rsidRDefault="00AF7BFA" w:rsidP="00AF7BFA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359.068,10</w:t>
            </w:r>
          </w:p>
        </w:tc>
        <w:tc>
          <w:tcPr>
            <w:tcW w:w="24" w:type="dxa"/>
          </w:tcPr>
          <w:p w14:paraId="7EFE2078" w14:textId="77777777" w:rsidR="00AF7BFA" w:rsidRDefault="00AF7BFA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BFA" w14:paraId="0E28B271" w14:textId="77777777" w:rsidTr="00A75DEA">
        <w:trPr>
          <w:trHeight w:val="550"/>
        </w:trPr>
        <w:tc>
          <w:tcPr>
            <w:tcW w:w="3576" w:type="dxa"/>
            <w:gridSpan w:val="2"/>
          </w:tcPr>
          <w:p w14:paraId="4370C070" w14:textId="77777777" w:rsidR="00AF7BFA" w:rsidRDefault="00AF7BFA">
            <w:pPr>
              <w:pStyle w:val="TableParagraph"/>
              <w:spacing w:line="276" w:lineRule="exac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OBVEZE I VLASTITI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IZVORI</w:t>
            </w:r>
          </w:p>
        </w:tc>
        <w:tc>
          <w:tcPr>
            <w:tcW w:w="3095" w:type="dxa"/>
          </w:tcPr>
          <w:p w14:paraId="54E9EC4E" w14:textId="41B32855" w:rsidR="00AF7BFA" w:rsidRDefault="00AF7BFA" w:rsidP="00AF7BFA">
            <w:pPr>
              <w:pStyle w:val="TableParagraph"/>
              <w:spacing w:line="274" w:lineRule="exact"/>
              <w:jc w:val="right"/>
              <w:rPr>
                <w:b/>
                <w:sz w:val="24"/>
              </w:rPr>
            </w:pPr>
          </w:p>
        </w:tc>
        <w:tc>
          <w:tcPr>
            <w:tcW w:w="24" w:type="dxa"/>
          </w:tcPr>
          <w:p w14:paraId="2D1B5F6D" w14:textId="77777777" w:rsidR="00AF7BFA" w:rsidRDefault="00AF7BFA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BFA" w14:paraId="3A576098" w14:textId="77777777" w:rsidTr="00A75DEA">
        <w:trPr>
          <w:trHeight w:val="274"/>
        </w:trPr>
        <w:tc>
          <w:tcPr>
            <w:tcW w:w="816" w:type="dxa"/>
          </w:tcPr>
          <w:p w14:paraId="4A52445C" w14:textId="77777777" w:rsidR="00AF7BFA" w:rsidRDefault="00AF7B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</w:tcPr>
          <w:p w14:paraId="511556D0" w14:textId="77777777" w:rsidR="00AF7BFA" w:rsidRDefault="00AF7B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Obveze</w:t>
            </w:r>
          </w:p>
        </w:tc>
        <w:tc>
          <w:tcPr>
            <w:tcW w:w="3095" w:type="dxa"/>
          </w:tcPr>
          <w:p w14:paraId="143366B2" w14:textId="0CC72160" w:rsidR="00AF7BFA" w:rsidRDefault="00AF7BFA" w:rsidP="00AF7BFA">
            <w:pPr>
              <w:pStyle w:val="TableParagraph"/>
              <w:spacing w:line="254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569.670,87</w:t>
            </w:r>
          </w:p>
        </w:tc>
        <w:tc>
          <w:tcPr>
            <w:tcW w:w="24" w:type="dxa"/>
          </w:tcPr>
          <w:p w14:paraId="12F77530" w14:textId="6703550F" w:rsidR="00AF7BFA" w:rsidRDefault="00AF7BFA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  <w:tr w:rsidR="00AF7BFA" w14:paraId="3935CA10" w14:textId="77777777" w:rsidTr="00A75DEA">
        <w:trPr>
          <w:trHeight w:val="275"/>
        </w:trPr>
        <w:tc>
          <w:tcPr>
            <w:tcW w:w="816" w:type="dxa"/>
          </w:tcPr>
          <w:p w14:paraId="45217CDD" w14:textId="77777777" w:rsidR="00AF7BFA" w:rsidRDefault="00AF7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911</w:t>
            </w:r>
          </w:p>
        </w:tc>
        <w:tc>
          <w:tcPr>
            <w:tcW w:w="2760" w:type="dxa"/>
          </w:tcPr>
          <w:p w14:paraId="30BFF55D" w14:textId="77777777" w:rsidR="00AF7BFA" w:rsidRDefault="00AF7BF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Vlastiti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izvori</w:t>
            </w:r>
          </w:p>
        </w:tc>
        <w:tc>
          <w:tcPr>
            <w:tcW w:w="3095" w:type="dxa"/>
          </w:tcPr>
          <w:p w14:paraId="29CC9848" w14:textId="4290C402" w:rsidR="00AF7BFA" w:rsidRDefault="00AF7BFA" w:rsidP="00AF7BFA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4.417.795,99</w:t>
            </w:r>
          </w:p>
        </w:tc>
        <w:tc>
          <w:tcPr>
            <w:tcW w:w="24" w:type="dxa"/>
          </w:tcPr>
          <w:p w14:paraId="28FAD122" w14:textId="05E2FF16" w:rsidR="00AF7BFA" w:rsidRDefault="00AF7BF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AF7BFA" w14:paraId="6D771F1C" w14:textId="77777777" w:rsidTr="00A75DEA">
        <w:trPr>
          <w:trHeight w:val="554"/>
        </w:trPr>
        <w:tc>
          <w:tcPr>
            <w:tcW w:w="816" w:type="dxa"/>
          </w:tcPr>
          <w:p w14:paraId="5F9590F1" w14:textId="77777777" w:rsidR="00AF7BFA" w:rsidRDefault="00AF7BF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92211</w:t>
            </w:r>
          </w:p>
        </w:tc>
        <w:tc>
          <w:tcPr>
            <w:tcW w:w="2760" w:type="dxa"/>
          </w:tcPr>
          <w:p w14:paraId="07E6522F" w14:textId="77777777" w:rsidR="00AF7BFA" w:rsidRDefault="00AF7BFA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Višak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prihoda </w:t>
            </w:r>
            <w:r>
              <w:rPr>
                <w:spacing w:val="-2"/>
                <w:sz w:val="24"/>
              </w:rPr>
              <w:t>poslovanja</w:t>
            </w:r>
          </w:p>
        </w:tc>
        <w:tc>
          <w:tcPr>
            <w:tcW w:w="3095" w:type="dxa"/>
          </w:tcPr>
          <w:p w14:paraId="47CBDDC0" w14:textId="6185B45C" w:rsidR="00AF7BFA" w:rsidRDefault="00AF7BFA" w:rsidP="00AF7BFA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1.248.503,83</w:t>
            </w:r>
          </w:p>
        </w:tc>
        <w:tc>
          <w:tcPr>
            <w:tcW w:w="24" w:type="dxa"/>
          </w:tcPr>
          <w:p w14:paraId="7306F879" w14:textId="7060B246" w:rsidR="00AF7BFA" w:rsidRDefault="00AF7BFA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AF7BFA" w14:paraId="31382427" w14:textId="77777777" w:rsidTr="00A75DEA">
        <w:trPr>
          <w:trHeight w:val="551"/>
        </w:trPr>
        <w:tc>
          <w:tcPr>
            <w:tcW w:w="816" w:type="dxa"/>
          </w:tcPr>
          <w:p w14:paraId="0DF15768" w14:textId="77777777" w:rsidR="00AF7BFA" w:rsidRDefault="00AF7B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2760" w:type="dxa"/>
          </w:tcPr>
          <w:p w14:paraId="7EB2E959" w14:textId="77777777" w:rsidR="00AF7BFA" w:rsidRDefault="00AF7BF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Obračunati prihodi</w:t>
            </w:r>
          </w:p>
        </w:tc>
        <w:tc>
          <w:tcPr>
            <w:tcW w:w="3095" w:type="dxa"/>
          </w:tcPr>
          <w:p w14:paraId="2CB04E6C" w14:textId="462794E8" w:rsidR="00AF7BFA" w:rsidRDefault="00AF7BFA" w:rsidP="00AF7BFA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814.455,62</w:t>
            </w:r>
          </w:p>
        </w:tc>
        <w:tc>
          <w:tcPr>
            <w:tcW w:w="24" w:type="dxa"/>
          </w:tcPr>
          <w:p w14:paraId="02BD3F75" w14:textId="48A42BFA" w:rsidR="00AF7BFA" w:rsidRDefault="00AF7BFA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14:paraId="51CFABEF" w14:textId="77777777" w:rsidR="00105DA5" w:rsidRDefault="00105DA5">
      <w:pPr>
        <w:pStyle w:val="Tijeloteksta"/>
        <w:rPr>
          <w:b/>
          <w:sz w:val="26"/>
        </w:rPr>
      </w:pPr>
    </w:p>
    <w:p w14:paraId="2703D069" w14:textId="77777777" w:rsidR="00105DA5" w:rsidRDefault="00105DA5">
      <w:pPr>
        <w:pStyle w:val="Tijeloteksta"/>
        <w:rPr>
          <w:b/>
          <w:sz w:val="26"/>
        </w:rPr>
      </w:pPr>
    </w:p>
    <w:p w14:paraId="585F04CA" w14:textId="77777777" w:rsidR="00105DA5" w:rsidRDefault="00105DA5">
      <w:pPr>
        <w:pStyle w:val="Tijeloteksta"/>
        <w:spacing w:before="5"/>
        <w:rPr>
          <w:b/>
          <w:sz w:val="20"/>
        </w:rPr>
      </w:pPr>
    </w:p>
    <w:p w14:paraId="50479F82" w14:textId="77777777" w:rsidR="00105DA5" w:rsidRDefault="00C615AB">
      <w:pPr>
        <w:spacing w:before="1"/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FINANCIJSKA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IMOVINA</w:t>
      </w:r>
    </w:p>
    <w:p w14:paraId="66BF2E2B" w14:textId="77777777" w:rsidR="00105DA5" w:rsidRDefault="00105DA5">
      <w:pPr>
        <w:pStyle w:val="Tijeloteksta"/>
        <w:spacing w:before="11"/>
        <w:rPr>
          <w:b/>
          <w:sz w:val="23"/>
        </w:rPr>
      </w:pPr>
    </w:p>
    <w:p w14:paraId="4F5B0FB2" w14:textId="77777777" w:rsidR="00105DA5" w:rsidRDefault="00C615AB">
      <w:pPr>
        <w:pStyle w:val="Tijeloteksta"/>
        <w:ind w:left="1200" w:right="1615"/>
        <w:jc w:val="both"/>
      </w:pPr>
      <w:r>
        <w:t>Financijska imovina sastoji se od novca u banci i u blagajni; potraživanja za više plaćene poreze i doprinose, potraživanja za naknade koje se refundiraju, te potraživanja za predujmove; potraživanja za prihode poslovanja i rashoda budućih razdoblja.</w:t>
      </w:r>
    </w:p>
    <w:p w14:paraId="737604F7" w14:textId="69D0A136" w:rsidR="00105DA5" w:rsidRDefault="00C615AB">
      <w:pPr>
        <w:pStyle w:val="Tijeloteksta"/>
        <w:ind w:left="1200" w:right="1615"/>
        <w:jc w:val="both"/>
      </w:pPr>
      <w:r>
        <w:t xml:space="preserve">Stanje financijske imovine povećano je </w:t>
      </w:r>
      <w:r w:rsidR="008459DD">
        <w:t>1,5</w:t>
      </w:r>
      <w:r>
        <w:t xml:space="preserve"> puta</w:t>
      </w:r>
      <w:r>
        <w:rPr>
          <w:spacing w:val="40"/>
        </w:rPr>
        <w:t xml:space="preserve"> </w:t>
      </w:r>
      <w:r>
        <w:t xml:space="preserve">u odnosu na </w:t>
      </w:r>
      <w:r w:rsidR="008459DD">
        <w:t xml:space="preserve">neka prijašnja </w:t>
      </w:r>
      <w:r>
        <w:t>razdoblj</w:t>
      </w:r>
      <w:r w:rsidR="008459DD">
        <w:t>a</w:t>
      </w:r>
      <w:r>
        <w:t>, a najveće povećanje evidentirano je na stanju novaca na žiro računu, jer je evidentiran priljev sredstava na im</w:t>
      </w:r>
      <w:r w:rsidR="008459DD">
        <w:t>e</w:t>
      </w:r>
      <w:r>
        <w:t xml:space="preserve"> školarin</w:t>
      </w:r>
      <w:r w:rsidR="008459DD">
        <w:t>a</w:t>
      </w:r>
      <w:r>
        <w:t xml:space="preserve"> za studij Medicine na njemačkom jeziku. Potraživanja za prihode poslovanja također su evidentno povećana , a radi se o potraživanjima za prihode od školarina, pri čemu najveći postotak potraživanja otpada na prihode od školarina.</w:t>
      </w:r>
    </w:p>
    <w:p w14:paraId="11A967C0" w14:textId="77777777" w:rsidR="00105DA5" w:rsidRDefault="00105DA5">
      <w:pPr>
        <w:jc w:val="both"/>
        <w:sectPr w:rsidR="00105DA5">
          <w:pgSz w:w="12240" w:h="15840"/>
          <w:pgMar w:top="1360" w:right="180" w:bottom="1240" w:left="600" w:header="0" w:footer="1049" w:gutter="0"/>
          <w:cols w:space="720"/>
        </w:sectPr>
      </w:pPr>
    </w:p>
    <w:p w14:paraId="2AFDF982" w14:textId="1ABFD492" w:rsidR="00105DA5" w:rsidRDefault="00C615AB">
      <w:pPr>
        <w:pStyle w:val="Tijeloteksta"/>
        <w:spacing w:before="79"/>
        <w:ind w:left="1200"/>
        <w:jc w:val="both"/>
      </w:pPr>
      <w:r>
        <w:lastRenderedPageBreak/>
        <w:t>Ukupna</w:t>
      </w:r>
      <w:r>
        <w:rPr>
          <w:spacing w:val="-5"/>
        </w:rPr>
        <w:t xml:space="preserve"> </w:t>
      </w:r>
      <w:r>
        <w:t>vrijednost financijske</w:t>
      </w:r>
      <w:r>
        <w:rPr>
          <w:spacing w:val="-1"/>
        </w:rPr>
        <w:t xml:space="preserve"> </w:t>
      </w:r>
      <w:r>
        <w:t>imovine iznosi</w:t>
      </w:r>
      <w:r>
        <w:rPr>
          <w:spacing w:val="61"/>
        </w:rPr>
        <w:t xml:space="preserve"> </w:t>
      </w:r>
      <w:r w:rsidR="00527F02">
        <w:t>4.18</w:t>
      </w:r>
      <w:r w:rsidR="008459DD">
        <w:t>1</w:t>
      </w:r>
      <w:r w:rsidR="00527F02">
        <w:t>.</w:t>
      </w:r>
      <w:r w:rsidR="008459DD">
        <w:t>839</w:t>
      </w:r>
      <w:r w:rsidR="00527F02">
        <w:t>,</w:t>
      </w:r>
      <w:r w:rsidR="008459DD">
        <w:t>4</w:t>
      </w:r>
      <w:r w:rsidR="00527F02">
        <w:t>0</w:t>
      </w:r>
      <w:r>
        <w:t xml:space="preserve"> EUR,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sačinjava</w:t>
      </w:r>
      <w:r>
        <w:rPr>
          <w:spacing w:val="-1"/>
        </w:rPr>
        <w:t xml:space="preserve"> </w:t>
      </w:r>
      <w:r>
        <w:t xml:space="preserve">ju </w:t>
      </w:r>
      <w:r>
        <w:rPr>
          <w:spacing w:val="-10"/>
        </w:rPr>
        <w:t>:</w:t>
      </w:r>
    </w:p>
    <w:p w14:paraId="6C59B203" w14:textId="77777777" w:rsidR="00105DA5" w:rsidRDefault="00105DA5">
      <w:pPr>
        <w:pStyle w:val="Tijeloteksta"/>
      </w:pPr>
    </w:p>
    <w:p w14:paraId="480F095C" w14:textId="722D4615" w:rsidR="00105DA5" w:rsidRDefault="00C615AB" w:rsidP="006643EC">
      <w:pPr>
        <w:pStyle w:val="Tijeloteksta"/>
        <w:tabs>
          <w:tab w:val="left" w:pos="9061"/>
        </w:tabs>
        <w:ind w:left="6421"/>
      </w:pPr>
      <w:r>
        <w:rPr>
          <w:spacing w:val="-5"/>
        </w:rPr>
        <w:t>EUR</w:t>
      </w:r>
      <w:r>
        <w:tab/>
      </w:r>
    </w:p>
    <w:p w14:paraId="03E6FA66" w14:textId="77777777" w:rsidR="00105DA5" w:rsidRDefault="00105DA5">
      <w:pPr>
        <w:pStyle w:val="Tijeloteksta"/>
        <w:spacing w:before="10" w:after="1"/>
      </w:pPr>
    </w:p>
    <w:tbl>
      <w:tblPr>
        <w:tblStyle w:val="TableNormal"/>
        <w:tblW w:w="0" w:type="auto"/>
        <w:tblInd w:w="2837" w:type="dxa"/>
        <w:tblLayout w:type="fixed"/>
        <w:tblLook w:val="01E0" w:firstRow="1" w:lastRow="1" w:firstColumn="1" w:lastColumn="1" w:noHBand="0" w:noVBand="0"/>
      </w:tblPr>
      <w:tblGrid>
        <w:gridCol w:w="3053"/>
        <w:gridCol w:w="2378"/>
        <w:gridCol w:w="1797"/>
      </w:tblGrid>
      <w:tr w:rsidR="00105DA5" w14:paraId="6D3679B1" w14:textId="77777777" w:rsidTr="008459DD">
        <w:trPr>
          <w:trHeight w:val="270"/>
        </w:trPr>
        <w:tc>
          <w:tcPr>
            <w:tcW w:w="3053" w:type="dxa"/>
          </w:tcPr>
          <w:p w14:paraId="4F20C4B7" w14:textId="77777777" w:rsidR="00105DA5" w:rsidRDefault="00C615AB">
            <w:pPr>
              <w:pStyle w:val="TableParagraph"/>
              <w:tabs>
                <w:tab w:val="left" w:pos="410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novac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 banci </w:t>
            </w:r>
            <w:r>
              <w:rPr>
                <w:spacing w:val="-4"/>
                <w:sz w:val="24"/>
              </w:rPr>
              <w:t>(11)</w:t>
            </w:r>
          </w:p>
        </w:tc>
        <w:tc>
          <w:tcPr>
            <w:tcW w:w="2378" w:type="dxa"/>
          </w:tcPr>
          <w:p w14:paraId="37277A05" w14:textId="00EF2A10" w:rsidR="00105DA5" w:rsidRDefault="006643EC">
            <w:pPr>
              <w:pStyle w:val="TableParagraph"/>
              <w:spacing w:line="251" w:lineRule="exact"/>
              <w:ind w:left="0" w:right="7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527F02">
              <w:rPr>
                <w:spacing w:val="-2"/>
                <w:sz w:val="24"/>
              </w:rPr>
              <w:t>3.002.094,19</w:t>
            </w:r>
          </w:p>
        </w:tc>
        <w:tc>
          <w:tcPr>
            <w:tcW w:w="1797" w:type="dxa"/>
          </w:tcPr>
          <w:p w14:paraId="0080EDFB" w14:textId="49AAC468" w:rsidR="00105DA5" w:rsidRDefault="00105DA5">
            <w:pPr>
              <w:pStyle w:val="TableParagraph"/>
              <w:spacing w:line="251" w:lineRule="exact"/>
              <w:ind w:left="0" w:right="81"/>
              <w:jc w:val="right"/>
              <w:rPr>
                <w:sz w:val="24"/>
              </w:rPr>
            </w:pPr>
          </w:p>
        </w:tc>
      </w:tr>
      <w:tr w:rsidR="00105DA5" w14:paraId="70B34CCC" w14:textId="77777777" w:rsidTr="008459DD">
        <w:trPr>
          <w:trHeight w:val="275"/>
        </w:trPr>
        <w:tc>
          <w:tcPr>
            <w:tcW w:w="3053" w:type="dxa"/>
          </w:tcPr>
          <w:p w14:paraId="5DE76E64" w14:textId="77777777" w:rsidR="00105DA5" w:rsidRDefault="00C615AB">
            <w:pPr>
              <w:pStyle w:val="TableParagraph"/>
              <w:tabs>
                <w:tab w:val="left" w:pos="41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potraživanja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2378" w:type="dxa"/>
          </w:tcPr>
          <w:p w14:paraId="1282D7B6" w14:textId="697B1E80" w:rsidR="00105DA5" w:rsidRDefault="00527F02">
            <w:pPr>
              <w:pStyle w:val="TableParagraph"/>
              <w:spacing w:line="256" w:lineRule="exact"/>
              <w:ind w:left="0" w:right="7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11.083,38</w:t>
            </w:r>
          </w:p>
        </w:tc>
        <w:tc>
          <w:tcPr>
            <w:tcW w:w="1797" w:type="dxa"/>
          </w:tcPr>
          <w:p w14:paraId="409A0B61" w14:textId="373D9F46" w:rsidR="00105DA5" w:rsidRDefault="00105DA5">
            <w:pPr>
              <w:pStyle w:val="TableParagraph"/>
              <w:spacing w:line="256" w:lineRule="exact"/>
              <w:ind w:left="0" w:right="109"/>
              <w:jc w:val="right"/>
              <w:rPr>
                <w:sz w:val="24"/>
              </w:rPr>
            </w:pPr>
          </w:p>
        </w:tc>
      </w:tr>
      <w:tr w:rsidR="00105DA5" w14:paraId="7DDB5429" w14:textId="77777777" w:rsidTr="008459DD">
        <w:trPr>
          <w:trHeight w:val="276"/>
        </w:trPr>
        <w:tc>
          <w:tcPr>
            <w:tcW w:w="3053" w:type="dxa"/>
          </w:tcPr>
          <w:p w14:paraId="29960FAB" w14:textId="77777777" w:rsidR="00105DA5" w:rsidRDefault="00C615AB">
            <w:pPr>
              <w:pStyle w:val="TableParagraph"/>
              <w:tabs>
                <w:tab w:val="left" w:pos="41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potraživanja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za</w:t>
            </w:r>
          </w:p>
        </w:tc>
        <w:tc>
          <w:tcPr>
            <w:tcW w:w="2378" w:type="dxa"/>
          </w:tcPr>
          <w:p w14:paraId="7CE3D9C6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4C268C25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DA5" w14:paraId="07796740" w14:textId="77777777" w:rsidTr="008459DD">
        <w:trPr>
          <w:trHeight w:val="276"/>
        </w:trPr>
        <w:tc>
          <w:tcPr>
            <w:tcW w:w="3053" w:type="dxa"/>
          </w:tcPr>
          <w:p w14:paraId="6238983C" w14:textId="77777777" w:rsidR="00105DA5" w:rsidRDefault="00C615AB">
            <w:pPr>
              <w:pStyle w:val="TableParagraph"/>
              <w:spacing w:line="256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prihode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poslovanja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(16)</w:t>
            </w:r>
          </w:p>
        </w:tc>
        <w:tc>
          <w:tcPr>
            <w:tcW w:w="2378" w:type="dxa"/>
          </w:tcPr>
          <w:p w14:paraId="30353301" w14:textId="21AA09D4" w:rsidR="00105DA5" w:rsidRDefault="00527F02">
            <w:pPr>
              <w:pStyle w:val="TableParagraph"/>
              <w:spacing w:line="256" w:lineRule="exact"/>
              <w:ind w:left="0" w:right="7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809.593,73</w:t>
            </w:r>
          </w:p>
        </w:tc>
        <w:tc>
          <w:tcPr>
            <w:tcW w:w="1797" w:type="dxa"/>
          </w:tcPr>
          <w:p w14:paraId="03F274D9" w14:textId="48FD7D09" w:rsidR="00105DA5" w:rsidRDefault="00105DA5">
            <w:pPr>
              <w:pStyle w:val="TableParagraph"/>
              <w:spacing w:line="256" w:lineRule="exact"/>
              <w:ind w:left="0" w:right="62"/>
              <w:jc w:val="right"/>
              <w:rPr>
                <w:sz w:val="24"/>
              </w:rPr>
            </w:pPr>
          </w:p>
        </w:tc>
      </w:tr>
      <w:tr w:rsidR="00105DA5" w14:paraId="6FA74811" w14:textId="77777777" w:rsidTr="008459DD">
        <w:trPr>
          <w:trHeight w:val="275"/>
        </w:trPr>
        <w:tc>
          <w:tcPr>
            <w:tcW w:w="3053" w:type="dxa"/>
          </w:tcPr>
          <w:p w14:paraId="577AC17D" w14:textId="77777777" w:rsidR="00105DA5" w:rsidRDefault="00C615AB">
            <w:pPr>
              <w:pStyle w:val="TableParagraph"/>
              <w:tabs>
                <w:tab w:val="left" w:pos="41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kontinuirani</w:t>
            </w:r>
            <w:r>
              <w:rPr>
                <w:spacing w:val="-2"/>
                <w:sz w:val="24"/>
              </w:rPr>
              <w:t xml:space="preserve"> rashodi</w:t>
            </w:r>
          </w:p>
        </w:tc>
        <w:tc>
          <w:tcPr>
            <w:tcW w:w="2378" w:type="dxa"/>
          </w:tcPr>
          <w:p w14:paraId="1B5DBDF1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7" w:type="dxa"/>
          </w:tcPr>
          <w:p w14:paraId="764C7EBE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DA5" w14:paraId="0648228F" w14:textId="77777777" w:rsidTr="008459DD">
        <w:trPr>
          <w:trHeight w:val="270"/>
        </w:trPr>
        <w:tc>
          <w:tcPr>
            <w:tcW w:w="3053" w:type="dxa"/>
          </w:tcPr>
          <w:p w14:paraId="7F84968E" w14:textId="77777777" w:rsidR="00105DA5" w:rsidRDefault="00C615AB">
            <w:pPr>
              <w:pStyle w:val="TableParagraph"/>
              <w:spacing w:line="251" w:lineRule="exact"/>
              <w:ind w:left="0" w:right="394"/>
              <w:jc w:val="right"/>
              <w:rPr>
                <w:sz w:val="24"/>
              </w:rPr>
            </w:pPr>
            <w:r>
              <w:rPr>
                <w:sz w:val="24"/>
              </w:rPr>
              <w:t>budućih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razdoblja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(19)</w:t>
            </w:r>
          </w:p>
        </w:tc>
        <w:tc>
          <w:tcPr>
            <w:tcW w:w="2378" w:type="dxa"/>
          </w:tcPr>
          <w:p w14:paraId="1C90B276" w14:textId="7B42B871" w:rsidR="00105DA5" w:rsidRDefault="008459DD">
            <w:pPr>
              <w:pStyle w:val="TableParagraph"/>
              <w:spacing w:line="251" w:lineRule="exact"/>
              <w:ind w:left="0" w:right="7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359.068,10</w:t>
            </w:r>
          </w:p>
        </w:tc>
        <w:tc>
          <w:tcPr>
            <w:tcW w:w="1797" w:type="dxa"/>
          </w:tcPr>
          <w:p w14:paraId="761B097E" w14:textId="3FB28F39" w:rsidR="00105DA5" w:rsidRDefault="00105DA5">
            <w:pPr>
              <w:pStyle w:val="TableParagraph"/>
              <w:spacing w:line="251" w:lineRule="exact"/>
              <w:ind w:left="0" w:right="49"/>
              <w:jc w:val="right"/>
              <w:rPr>
                <w:sz w:val="24"/>
              </w:rPr>
            </w:pPr>
          </w:p>
        </w:tc>
      </w:tr>
    </w:tbl>
    <w:p w14:paraId="18627E20" w14:textId="77777777" w:rsidR="00105DA5" w:rsidRDefault="00105DA5">
      <w:pPr>
        <w:pStyle w:val="Tijeloteksta"/>
        <w:rPr>
          <w:sz w:val="26"/>
        </w:rPr>
      </w:pPr>
    </w:p>
    <w:p w14:paraId="158D519E" w14:textId="77777777" w:rsidR="00105DA5" w:rsidRDefault="00105DA5">
      <w:pPr>
        <w:pStyle w:val="Tijeloteksta"/>
        <w:spacing w:before="3"/>
        <w:rPr>
          <w:sz w:val="22"/>
        </w:rPr>
      </w:pPr>
    </w:p>
    <w:p w14:paraId="732236F8" w14:textId="77777777" w:rsidR="00105DA5" w:rsidRDefault="00105DA5">
      <w:pPr>
        <w:pStyle w:val="Tijeloteksta"/>
        <w:rPr>
          <w:sz w:val="22"/>
        </w:rPr>
      </w:pPr>
    </w:p>
    <w:p w14:paraId="02A3AD8D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POTRAŽIVANJA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PRIHODE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PRODAJE</w:t>
      </w:r>
    </w:p>
    <w:p w14:paraId="5C45AB99" w14:textId="77777777" w:rsidR="00105DA5" w:rsidRDefault="00C615AB">
      <w:pPr>
        <w:ind w:left="4081"/>
        <w:rPr>
          <w:b/>
          <w:sz w:val="24"/>
        </w:rPr>
      </w:pPr>
      <w:r>
        <w:rPr>
          <w:b/>
          <w:sz w:val="24"/>
        </w:rPr>
        <w:t>PROIZVODA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PRUŽENIH</w:t>
      </w:r>
      <w:r>
        <w:rPr>
          <w:b/>
          <w:spacing w:val="-2"/>
          <w:sz w:val="24"/>
        </w:rPr>
        <w:t xml:space="preserve"> USLUGA</w:t>
      </w:r>
    </w:p>
    <w:p w14:paraId="77D50152" w14:textId="77777777" w:rsidR="00105DA5" w:rsidRDefault="00105DA5">
      <w:pPr>
        <w:pStyle w:val="Tijeloteksta"/>
        <w:rPr>
          <w:b/>
          <w:sz w:val="26"/>
        </w:rPr>
      </w:pPr>
    </w:p>
    <w:p w14:paraId="41A0977B" w14:textId="77777777" w:rsidR="00105DA5" w:rsidRDefault="00105DA5">
      <w:pPr>
        <w:pStyle w:val="Tijeloteksta"/>
        <w:rPr>
          <w:b/>
          <w:sz w:val="22"/>
        </w:rPr>
      </w:pPr>
    </w:p>
    <w:p w14:paraId="48E02AB7" w14:textId="79FBD49E" w:rsidR="00105DA5" w:rsidRDefault="00C615AB">
      <w:pPr>
        <w:pStyle w:val="Tijeloteksta"/>
        <w:ind w:left="1200" w:right="1614"/>
        <w:jc w:val="both"/>
      </w:pPr>
      <w:r>
        <w:t xml:space="preserve">Potraživanja za prihode poslovanja iznosi </w:t>
      </w:r>
      <w:r w:rsidR="00527F02">
        <w:rPr>
          <w:spacing w:val="-2"/>
        </w:rPr>
        <w:t xml:space="preserve">809.593,73 </w:t>
      </w:r>
      <w:r>
        <w:t>EUR, od čega najveći dio potraživanja otpada na potraživanja za školarine za Sveučilišni integrirani prijediplomski</w:t>
      </w:r>
      <w:r>
        <w:rPr>
          <w:spacing w:val="40"/>
        </w:rPr>
        <w:t xml:space="preserve"> </w:t>
      </w:r>
      <w:r>
        <w:t>i diplomski studij Medicine na njemačkom jeziku ( 70,97 % ), te za doktorski studij Biomedicina i zdravstvo ( 17,33% ). Potraživanja za prihode od pruženih usluga (vještačenja, usluge DNA analize i analize medicinske genetike) , te nostrifikacije diploma , kao i školarine za poslijediplomske specijalističke studije otpada sveukupno 11,70 % ukupnih potraživanja.</w:t>
      </w:r>
    </w:p>
    <w:p w14:paraId="5AD390EF" w14:textId="77777777" w:rsidR="00105DA5" w:rsidRDefault="00105DA5">
      <w:pPr>
        <w:pStyle w:val="Tijeloteksta"/>
        <w:spacing w:before="1"/>
      </w:pPr>
    </w:p>
    <w:p w14:paraId="0DACFC86" w14:textId="77777777" w:rsidR="00105DA5" w:rsidRDefault="00105DA5">
      <w:pPr>
        <w:pStyle w:val="Tijeloteksta"/>
        <w:rPr>
          <w:sz w:val="22"/>
        </w:rPr>
      </w:pPr>
    </w:p>
    <w:p w14:paraId="40606294" w14:textId="77777777" w:rsidR="00105DA5" w:rsidRDefault="00C615AB">
      <w:pPr>
        <w:ind w:left="1200" w:right="1628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KONTINUIRANI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RASHODI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BUDUĆIH </w:t>
      </w:r>
      <w:r>
        <w:rPr>
          <w:b/>
          <w:spacing w:val="-2"/>
          <w:sz w:val="24"/>
        </w:rPr>
        <w:t>RAZDOBLJA</w:t>
      </w:r>
    </w:p>
    <w:p w14:paraId="4CB2AB4F" w14:textId="77777777" w:rsidR="00105DA5" w:rsidRDefault="00105DA5">
      <w:pPr>
        <w:pStyle w:val="Tijeloteksta"/>
        <w:spacing w:before="1"/>
        <w:rPr>
          <w:b/>
        </w:rPr>
      </w:pPr>
    </w:p>
    <w:p w14:paraId="7D62C844" w14:textId="00E9EC7B" w:rsidR="00105DA5" w:rsidRDefault="00C615AB">
      <w:pPr>
        <w:pStyle w:val="Tijeloteksta"/>
        <w:ind w:left="1200" w:right="1617"/>
        <w:jc w:val="both"/>
      </w:pPr>
      <w:r>
        <w:t>Kontinuirani rashodi budućih razdoblja odnose se na plaće zaposlenika za mjesec prosinac 202</w:t>
      </w:r>
      <w:r w:rsidR="00527F02">
        <w:t>4</w:t>
      </w:r>
      <w:r>
        <w:t xml:space="preserve">. godine, te na rashode budućih razdoblja u iznosu od </w:t>
      </w:r>
      <w:r w:rsidR="008459DD">
        <w:rPr>
          <w:spacing w:val="-2"/>
        </w:rPr>
        <w:t>359.068,10</w:t>
      </w:r>
      <w:r w:rsidR="00527F02">
        <w:rPr>
          <w:spacing w:val="-2"/>
        </w:rPr>
        <w:t xml:space="preserve"> </w:t>
      </w:r>
      <w:r>
        <w:t>EUR.</w:t>
      </w:r>
    </w:p>
    <w:p w14:paraId="51A9DF59" w14:textId="77777777" w:rsidR="00105DA5" w:rsidRDefault="00105DA5">
      <w:pPr>
        <w:jc w:val="both"/>
        <w:sectPr w:rsidR="00105DA5">
          <w:pgSz w:w="12240" w:h="15840"/>
          <w:pgMar w:top="1360" w:right="180" w:bottom="1240" w:left="600" w:header="0" w:footer="1049" w:gutter="0"/>
          <w:cols w:space="720"/>
        </w:sectPr>
      </w:pPr>
    </w:p>
    <w:p w14:paraId="7CEA42E7" w14:textId="77777777" w:rsidR="00105DA5" w:rsidRDefault="00C615AB">
      <w:pPr>
        <w:spacing w:before="79"/>
        <w:ind w:left="1200"/>
        <w:rPr>
          <w:b/>
          <w:sz w:val="24"/>
        </w:rPr>
      </w:pPr>
      <w:r>
        <w:rPr>
          <w:b/>
          <w:sz w:val="24"/>
        </w:rPr>
        <w:lastRenderedPageBreak/>
        <w:t>BILJEŠKA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OBVEZE</w:t>
      </w:r>
    </w:p>
    <w:p w14:paraId="4215957F" w14:textId="77777777" w:rsidR="00105DA5" w:rsidRDefault="00105DA5">
      <w:pPr>
        <w:pStyle w:val="Tijeloteksta"/>
        <w:rPr>
          <w:b/>
        </w:rPr>
      </w:pPr>
    </w:p>
    <w:p w14:paraId="51151376" w14:textId="73714154" w:rsidR="00105DA5" w:rsidRDefault="00C615AB">
      <w:pPr>
        <w:pStyle w:val="Tijeloteksta"/>
        <w:ind w:left="1200" w:right="1628"/>
      </w:pPr>
      <w:r>
        <w:t>Ukupne obveze na razredu 2 bilježe povećanje od 11,6 % posto u odnosu na prethodnu godinu . Obveze za zaposlene</w:t>
      </w:r>
      <w:r>
        <w:rPr>
          <w:spacing w:val="40"/>
        </w:rPr>
        <w:t xml:space="preserve"> </w:t>
      </w:r>
      <w:r>
        <w:t xml:space="preserve">( na poziciji 231 ) su povećane u odnosu na prošlu godinu za oko 12 % </w:t>
      </w:r>
      <w:r w:rsidR="008459DD">
        <w:t xml:space="preserve"> radi povećanja plaća polovicom godine</w:t>
      </w:r>
      <w:r>
        <w:t xml:space="preserve">, dok su obveze za ukupne materijalne rashode gotovo iste u odnosu na prošlu godinu, a što je rezultat pažljivije potrošnje raspoloživih sredstava. </w:t>
      </w:r>
      <w:r w:rsidR="00DE6877">
        <w:t xml:space="preserve">Isto tako i </w:t>
      </w:r>
      <w:r>
        <w:t>prihod</w:t>
      </w:r>
      <w:r w:rsidR="00DE6877">
        <w:t>i</w:t>
      </w:r>
      <w:r>
        <w:t xml:space="preserve"> budućih razdoblja, u ukupnom iznosu od </w:t>
      </w:r>
      <w:r w:rsidR="00DE6877">
        <w:t>21.026,45</w:t>
      </w:r>
      <w:r>
        <w:t xml:space="preserve"> EUR, što zapravo predstavljaju uplaćene školarine za Sveučilišni integrirani prijediplomski i diplomski studij Medicine na njemačkom jeziku, te za doktorski</w:t>
      </w:r>
      <w:r>
        <w:rPr>
          <w:spacing w:val="-3"/>
        </w:rPr>
        <w:t xml:space="preserve"> </w:t>
      </w:r>
      <w:r>
        <w:t>studij</w:t>
      </w:r>
      <w:r>
        <w:rPr>
          <w:spacing w:val="-3"/>
        </w:rPr>
        <w:t xml:space="preserve"> </w:t>
      </w:r>
      <w:r>
        <w:t>Biomedicina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zdravstvo,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zimskog,</w:t>
      </w:r>
      <w:r>
        <w:rPr>
          <w:spacing w:val="-3"/>
        </w:rPr>
        <w:t xml:space="preserve"> </w:t>
      </w:r>
      <w:r>
        <w:t>odnosno na ljetni semestar akademske godine 202</w:t>
      </w:r>
      <w:r w:rsidR="009B64B1">
        <w:t>4</w:t>
      </w:r>
      <w:r>
        <w:t>/202</w:t>
      </w:r>
      <w:r w:rsidR="009B64B1">
        <w:t>5</w:t>
      </w:r>
      <w:r>
        <w:t>.</w:t>
      </w:r>
    </w:p>
    <w:p w14:paraId="3098660B" w14:textId="77777777" w:rsidR="00105DA5" w:rsidRDefault="00105DA5">
      <w:pPr>
        <w:pStyle w:val="Tijeloteksta"/>
      </w:pPr>
    </w:p>
    <w:p w14:paraId="55F65223" w14:textId="77777777" w:rsidR="00913E80" w:rsidRDefault="00913E80">
      <w:pPr>
        <w:spacing w:before="1"/>
        <w:ind w:left="1200"/>
        <w:rPr>
          <w:b/>
          <w:sz w:val="24"/>
        </w:rPr>
      </w:pPr>
    </w:p>
    <w:p w14:paraId="618F751B" w14:textId="11B132CB" w:rsidR="00105DA5" w:rsidRDefault="00C615AB">
      <w:pPr>
        <w:spacing w:before="1"/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VIŠAK/MANJAK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PRIHODA</w:t>
      </w:r>
    </w:p>
    <w:p w14:paraId="578C8717" w14:textId="77777777" w:rsidR="00105DA5" w:rsidRDefault="00105DA5">
      <w:pPr>
        <w:pStyle w:val="Tijeloteksta"/>
        <w:rPr>
          <w:b/>
        </w:rPr>
      </w:pPr>
    </w:p>
    <w:p w14:paraId="452767FA" w14:textId="77777777" w:rsidR="00105DA5" w:rsidRDefault="00C615AB">
      <w:pPr>
        <w:pStyle w:val="Tijeloteksta"/>
        <w:ind w:left="1200" w:right="1628"/>
      </w:pPr>
      <w:r>
        <w:t>Čl. 82. Pravilnika o proračunskom računovodstvu propisane su korekcije rezultata, koje su i učinjene.</w:t>
      </w:r>
    </w:p>
    <w:p w14:paraId="13CCCDDF" w14:textId="77777777" w:rsidR="00105DA5" w:rsidRDefault="00105DA5">
      <w:pPr>
        <w:pStyle w:val="Tijeloteksta"/>
      </w:pPr>
    </w:p>
    <w:p w14:paraId="330294A4" w14:textId="77777777" w:rsidR="00105DA5" w:rsidRDefault="00C615AB">
      <w:pPr>
        <w:pStyle w:val="Odlomakpopisa"/>
        <w:numPr>
          <w:ilvl w:val="0"/>
          <w:numId w:val="1"/>
        </w:numPr>
        <w:tabs>
          <w:tab w:val="left" w:pos="1920"/>
        </w:tabs>
        <w:rPr>
          <w:sz w:val="24"/>
        </w:rPr>
      </w:pPr>
      <w:r>
        <w:rPr>
          <w:sz w:val="24"/>
        </w:rPr>
        <w:t>Korekcija</w:t>
      </w:r>
      <w:r>
        <w:rPr>
          <w:spacing w:val="-3"/>
          <w:sz w:val="24"/>
        </w:rPr>
        <w:t xml:space="preserve"> </w:t>
      </w:r>
      <w:r>
        <w:rPr>
          <w:sz w:val="24"/>
        </w:rPr>
        <w:t>–korekcija za</w:t>
      </w:r>
      <w:r>
        <w:rPr>
          <w:spacing w:val="-2"/>
          <w:sz w:val="24"/>
        </w:rPr>
        <w:t xml:space="preserve"> </w:t>
      </w:r>
      <w:r>
        <w:rPr>
          <w:sz w:val="24"/>
        </w:rPr>
        <w:t>iznose kapitalnih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prijenosa</w:t>
      </w:r>
    </w:p>
    <w:p w14:paraId="050D2D00" w14:textId="77777777" w:rsidR="00105DA5" w:rsidRDefault="00105DA5">
      <w:pPr>
        <w:pStyle w:val="Tijeloteksta"/>
      </w:pPr>
    </w:p>
    <w:p w14:paraId="65840F2C" w14:textId="60827A92" w:rsidR="00105DA5" w:rsidRDefault="00C615AB">
      <w:pPr>
        <w:pStyle w:val="Tijeloteksta"/>
        <w:ind w:left="1200" w:right="1622"/>
        <w:jc w:val="both"/>
      </w:pPr>
      <w:r>
        <w:t>Tijekom 202</w:t>
      </w:r>
      <w:r w:rsidR="002E0C1B">
        <w:t>4</w:t>
      </w:r>
      <w:r>
        <w:t xml:space="preserve">. godine na računima kapitalnih prijenosa sredstava evidentirano je </w:t>
      </w:r>
      <w:r w:rsidR="002E0C1B">
        <w:t>88.165,43</w:t>
      </w:r>
      <w:r>
        <w:t xml:space="preserve"> EUR , koja sredstva su utrošena za nabavu dugotrajne nefinancijske imovine i </w:t>
      </w:r>
      <w:r>
        <w:rPr>
          <w:spacing w:val="-4"/>
        </w:rPr>
        <w:t>to:</w:t>
      </w:r>
    </w:p>
    <w:p w14:paraId="1646F157" w14:textId="653E563C" w:rsidR="00105DA5" w:rsidRDefault="00C615AB">
      <w:pPr>
        <w:pStyle w:val="Tijeloteksta"/>
        <w:ind w:left="2040" w:right="1860" w:hanging="840"/>
        <w:jc w:val="both"/>
      </w:pPr>
      <w:r>
        <w:t>63623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Kapitalne</w:t>
      </w:r>
      <w:r>
        <w:rPr>
          <w:spacing w:val="-4"/>
        </w:rPr>
        <w:t xml:space="preserve"> </w:t>
      </w:r>
      <w:r>
        <w:t>pomoći</w:t>
      </w:r>
      <w:r>
        <w:rPr>
          <w:spacing w:val="-2"/>
        </w:rPr>
        <w:t xml:space="preserve"> </w:t>
      </w:r>
      <w:r>
        <w:t>proračunskim</w:t>
      </w:r>
      <w:r>
        <w:rPr>
          <w:spacing w:val="-3"/>
        </w:rPr>
        <w:t xml:space="preserve"> </w:t>
      </w:r>
      <w:r>
        <w:t>korisnicima</w:t>
      </w:r>
      <w:r>
        <w:rPr>
          <w:spacing w:val="-4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JLP(R)S koji</w:t>
      </w:r>
      <w:r>
        <w:rPr>
          <w:spacing w:val="-3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nije nadležan – iznos od</w:t>
      </w:r>
      <w:r>
        <w:rPr>
          <w:spacing w:val="40"/>
        </w:rPr>
        <w:t xml:space="preserve"> </w:t>
      </w:r>
      <w:r w:rsidR="002E0C1B">
        <w:t>1.627,35</w:t>
      </w:r>
      <w:r>
        <w:t xml:space="preserve"> EUR</w:t>
      </w:r>
    </w:p>
    <w:p w14:paraId="3AA54EBA" w14:textId="77777777" w:rsidR="00105DA5" w:rsidRDefault="00105DA5">
      <w:pPr>
        <w:pStyle w:val="Tijeloteksta"/>
      </w:pPr>
    </w:p>
    <w:p w14:paraId="751282A7" w14:textId="36B5054D" w:rsidR="00105DA5" w:rsidRDefault="00C615AB">
      <w:pPr>
        <w:pStyle w:val="Tijeloteksta"/>
        <w:ind w:left="1920" w:right="1628" w:hanging="720"/>
      </w:pPr>
      <w:r>
        <w:t>63941-</w:t>
      </w:r>
      <w:r>
        <w:rPr>
          <w:spacing w:val="-6"/>
        </w:rPr>
        <w:t xml:space="preserve"> </w:t>
      </w:r>
      <w:r>
        <w:t>Kapitalni</w:t>
      </w:r>
      <w:r>
        <w:rPr>
          <w:spacing w:val="-5"/>
        </w:rPr>
        <w:t xml:space="preserve"> </w:t>
      </w:r>
      <w:r>
        <w:t>prijenosi</w:t>
      </w:r>
      <w:r>
        <w:rPr>
          <w:spacing w:val="-5"/>
        </w:rPr>
        <w:t xml:space="preserve"> </w:t>
      </w:r>
      <w:r>
        <w:t>između</w:t>
      </w:r>
      <w:r>
        <w:rPr>
          <w:spacing w:val="-5"/>
        </w:rPr>
        <w:t xml:space="preserve"> </w:t>
      </w:r>
      <w:r>
        <w:t>proračunskih</w:t>
      </w:r>
      <w:r>
        <w:rPr>
          <w:spacing w:val="-5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temeljem</w:t>
      </w:r>
      <w:r>
        <w:rPr>
          <w:spacing w:val="-5"/>
        </w:rPr>
        <w:t xml:space="preserve"> </w:t>
      </w:r>
      <w:r>
        <w:t>prijenosa</w:t>
      </w:r>
      <w:r>
        <w:rPr>
          <w:spacing w:val="-6"/>
        </w:rPr>
        <w:t xml:space="preserve"> </w:t>
      </w:r>
      <w:r>
        <w:t xml:space="preserve">EU sredstava – iznos od </w:t>
      </w:r>
      <w:r w:rsidR="002E0C1B">
        <w:t>81.786,25</w:t>
      </w:r>
      <w:r>
        <w:t xml:space="preserve"> EUR</w:t>
      </w:r>
    </w:p>
    <w:p w14:paraId="622B4597" w14:textId="77777777" w:rsidR="00105DA5" w:rsidRDefault="00105DA5">
      <w:pPr>
        <w:pStyle w:val="Tijeloteksta"/>
      </w:pPr>
    </w:p>
    <w:p w14:paraId="311994B0" w14:textId="4E513E24" w:rsidR="00105DA5" w:rsidRDefault="00C615AB">
      <w:pPr>
        <w:pStyle w:val="Tijeloteksta"/>
        <w:ind w:left="1980" w:right="1628" w:hanging="780"/>
      </w:pPr>
      <w:r>
        <w:t>67121-</w:t>
      </w:r>
      <w:r>
        <w:rPr>
          <w:spacing w:val="-4"/>
        </w:rPr>
        <w:t xml:space="preserve"> </w:t>
      </w:r>
      <w:r>
        <w:t>Prihodi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financiranje</w:t>
      </w:r>
      <w:r>
        <w:rPr>
          <w:spacing w:val="-3"/>
        </w:rPr>
        <w:t xml:space="preserve"> </w:t>
      </w:r>
      <w:r>
        <w:t>rashoda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nabavu</w:t>
      </w:r>
      <w:r>
        <w:rPr>
          <w:spacing w:val="-3"/>
        </w:rPr>
        <w:t xml:space="preserve"> </w:t>
      </w:r>
      <w:r>
        <w:t>nefinancijske</w:t>
      </w:r>
      <w:r>
        <w:rPr>
          <w:spacing w:val="-2"/>
        </w:rPr>
        <w:t xml:space="preserve"> </w:t>
      </w:r>
      <w:r>
        <w:t>imovine-</w:t>
      </w:r>
      <w:r>
        <w:rPr>
          <w:spacing w:val="-4"/>
        </w:rPr>
        <w:t xml:space="preserve"> </w:t>
      </w:r>
      <w:r>
        <w:t xml:space="preserve">u iznosu od </w:t>
      </w:r>
      <w:r w:rsidR="002E0C1B">
        <w:t>4.751,83</w:t>
      </w:r>
      <w:r>
        <w:t xml:space="preserve"> EUR</w:t>
      </w:r>
    </w:p>
    <w:p w14:paraId="3D69EDD1" w14:textId="77777777" w:rsidR="00105DA5" w:rsidRDefault="00105DA5">
      <w:pPr>
        <w:pStyle w:val="Tijeloteksta"/>
      </w:pPr>
    </w:p>
    <w:p w14:paraId="23D54883" w14:textId="07791982" w:rsidR="00105DA5" w:rsidRDefault="00C615AB">
      <w:pPr>
        <w:pStyle w:val="Tijeloteksta"/>
        <w:ind w:left="1200" w:right="1615"/>
        <w:jc w:val="both"/>
      </w:pPr>
      <w:r>
        <w:t xml:space="preserve">Korekcija rezultata napravljena je na način da se za iznos od </w:t>
      </w:r>
      <w:r w:rsidR="00AE1F7C">
        <w:t>8</w:t>
      </w:r>
      <w:r w:rsidR="002E0C1B">
        <w:t xml:space="preserve">8.165,43 EUR </w:t>
      </w:r>
      <w:r>
        <w:t>zadužuje se račun viška prihoda poslovanja, a odobrava račun manjka prihoda od nefinancijske imovine, i to po izvorima financiranja .</w:t>
      </w:r>
    </w:p>
    <w:p w14:paraId="484B9E69" w14:textId="77777777" w:rsidR="00105DA5" w:rsidRDefault="00105DA5">
      <w:pPr>
        <w:pStyle w:val="Tijeloteksta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176"/>
        <w:gridCol w:w="1261"/>
        <w:gridCol w:w="1393"/>
        <w:gridCol w:w="1229"/>
        <w:gridCol w:w="1275"/>
        <w:gridCol w:w="1159"/>
        <w:gridCol w:w="1366"/>
      </w:tblGrid>
      <w:tr w:rsidR="00105DA5" w14:paraId="7599148B" w14:textId="77777777">
        <w:trPr>
          <w:trHeight w:val="828"/>
        </w:trPr>
        <w:tc>
          <w:tcPr>
            <w:tcW w:w="1745" w:type="dxa"/>
            <w:shd w:val="clear" w:color="auto" w:fill="F1F1F1"/>
          </w:tcPr>
          <w:p w14:paraId="1808ED4D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Račun/</w:t>
            </w:r>
          </w:p>
          <w:p w14:paraId="29845D91" w14:textId="77777777" w:rsidR="00105DA5" w:rsidRDefault="00C615AB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r>
              <w:rPr>
                <w:spacing w:val="-2"/>
                <w:sz w:val="24"/>
              </w:rPr>
              <w:t>Izvor financiranja</w:t>
            </w:r>
          </w:p>
        </w:tc>
        <w:tc>
          <w:tcPr>
            <w:tcW w:w="1176" w:type="dxa"/>
            <w:shd w:val="clear" w:color="auto" w:fill="F1F1F1"/>
          </w:tcPr>
          <w:p w14:paraId="56065F2A" w14:textId="77777777" w:rsidR="00105DA5" w:rsidRDefault="00C615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Opći</w:t>
            </w:r>
          </w:p>
          <w:p w14:paraId="4D7D9FC8" w14:textId="77777777" w:rsidR="00105DA5" w:rsidRDefault="00C615A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prihodi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primici</w:t>
            </w:r>
          </w:p>
        </w:tc>
        <w:tc>
          <w:tcPr>
            <w:tcW w:w="1261" w:type="dxa"/>
            <w:shd w:val="clear" w:color="auto" w:fill="F1F1F1"/>
          </w:tcPr>
          <w:p w14:paraId="6767871B" w14:textId="77777777" w:rsidR="00105DA5" w:rsidRDefault="00C615A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vlastiti </w:t>
            </w:r>
            <w:r>
              <w:rPr>
                <w:spacing w:val="-2"/>
                <w:sz w:val="24"/>
              </w:rPr>
              <w:t>prihodi</w:t>
            </w:r>
          </w:p>
        </w:tc>
        <w:tc>
          <w:tcPr>
            <w:tcW w:w="1393" w:type="dxa"/>
            <w:shd w:val="clear" w:color="auto" w:fill="F1F1F1"/>
          </w:tcPr>
          <w:p w14:paraId="09B713A5" w14:textId="77777777" w:rsidR="00105DA5" w:rsidRDefault="00C615AB">
            <w:pPr>
              <w:pStyle w:val="TableParagraph"/>
              <w:tabs>
                <w:tab w:val="left" w:pos="762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ostali</w:t>
            </w:r>
          </w:p>
          <w:p w14:paraId="4F794595" w14:textId="77777777" w:rsidR="00105DA5" w:rsidRDefault="00C615AB">
            <w:pPr>
              <w:pStyle w:val="TableParagraph"/>
              <w:tabs>
                <w:tab w:val="left" w:pos="106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prihodi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za </w:t>
            </w:r>
            <w:r>
              <w:rPr>
                <w:spacing w:val="-2"/>
                <w:sz w:val="24"/>
              </w:rPr>
              <w:t>posebne</w:t>
            </w:r>
          </w:p>
        </w:tc>
        <w:tc>
          <w:tcPr>
            <w:tcW w:w="1229" w:type="dxa"/>
            <w:shd w:val="clear" w:color="auto" w:fill="F1F1F1"/>
          </w:tcPr>
          <w:p w14:paraId="7A6F3825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51-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ostale</w:t>
            </w:r>
          </w:p>
          <w:p w14:paraId="17C9ED89" w14:textId="77777777" w:rsidR="00105DA5" w:rsidRDefault="00C615AB">
            <w:pPr>
              <w:pStyle w:val="TableParagraph"/>
              <w:tabs>
                <w:tab w:val="left" w:pos="105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pomoći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darovnice</w:t>
            </w:r>
          </w:p>
        </w:tc>
        <w:tc>
          <w:tcPr>
            <w:tcW w:w="1275" w:type="dxa"/>
            <w:shd w:val="clear" w:color="auto" w:fill="F1F1F1"/>
          </w:tcPr>
          <w:p w14:paraId="38AA719E" w14:textId="77777777" w:rsidR="00105DA5" w:rsidRDefault="00C615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52-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ostale</w:t>
            </w:r>
          </w:p>
          <w:p w14:paraId="7DD593DC" w14:textId="77777777" w:rsidR="00105DA5" w:rsidRDefault="00C615AB">
            <w:pPr>
              <w:pStyle w:val="TableParagraph"/>
              <w:tabs>
                <w:tab w:val="left" w:pos="1100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pomoći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darovnice</w:t>
            </w:r>
          </w:p>
        </w:tc>
        <w:tc>
          <w:tcPr>
            <w:tcW w:w="1159" w:type="dxa"/>
            <w:shd w:val="clear" w:color="auto" w:fill="F1F1F1"/>
          </w:tcPr>
          <w:p w14:paraId="05965A7C" w14:textId="77777777" w:rsidR="00105DA5" w:rsidRDefault="00C615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14:paraId="7419E863" w14:textId="77777777" w:rsidR="00105DA5" w:rsidRDefault="00C615A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donacije</w:t>
            </w:r>
          </w:p>
        </w:tc>
        <w:tc>
          <w:tcPr>
            <w:tcW w:w="1366" w:type="dxa"/>
            <w:shd w:val="clear" w:color="auto" w:fill="F1F1F1"/>
          </w:tcPr>
          <w:p w14:paraId="20F517A7" w14:textId="77777777" w:rsidR="00105DA5" w:rsidRDefault="00C615AB">
            <w:pPr>
              <w:pStyle w:val="TableParagraph"/>
              <w:spacing w:line="275" w:lineRule="exact"/>
              <w:ind w:left="84" w:right="1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sveukupno</w:t>
            </w:r>
          </w:p>
        </w:tc>
      </w:tr>
      <w:tr w:rsidR="00105DA5" w14:paraId="1486FB0A" w14:textId="77777777">
        <w:trPr>
          <w:trHeight w:val="1103"/>
        </w:trPr>
        <w:tc>
          <w:tcPr>
            <w:tcW w:w="1745" w:type="dxa"/>
          </w:tcPr>
          <w:p w14:paraId="0CB5FF27" w14:textId="77777777" w:rsidR="00105DA5" w:rsidRDefault="00C615AB">
            <w:pPr>
              <w:pStyle w:val="TableParagraph"/>
              <w:tabs>
                <w:tab w:val="left" w:pos="139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92221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–manjak </w:t>
            </w:r>
            <w:r>
              <w:rPr>
                <w:spacing w:val="-2"/>
                <w:sz w:val="24"/>
              </w:rPr>
              <w:t>prihoda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nefinancijske imovine</w:t>
            </w:r>
          </w:p>
        </w:tc>
        <w:tc>
          <w:tcPr>
            <w:tcW w:w="1176" w:type="dxa"/>
          </w:tcPr>
          <w:p w14:paraId="3D0A28F3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9D1CB71" w14:textId="661745A4" w:rsidR="00105DA5" w:rsidRDefault="002E0C1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1.626,83</w:t>
            </w:r>
          </w:p>
        </w:tc>
        <w:tc>
          <w:tcPr>
            <w:tcW w:w="1261" w:type="dxa"/>
          </w:tcPr>
          <w:p w14:paraId="10768DBD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F283D6A" w14:textId="19E67260" w:rsidR="00105DA5" w:rsidRDefault="002E0C1B">
            <w:pPr>
              <w:pStyle w:val="TableParagraph"/>
              <w:ind w:left="418"/>
              <w:rPr>
                <w:sz w:val="24"/>
              </w:rPr>
            </w:pPr>
            <w:r>
              <w:rPr>
                <w:spacing w:val="-4"/>
                <w:sz w:val="24"/>
              </w:rPr>
              <w:t>3.125,00</w:t>
            </w:r>
          </w:p>
        </w:tc>
        <w:tc>
          <w:tcPr>
            <w:tcW w:w="1393" w:type="dxa"/>
          </w:tcPr>
          <w:p w14:paraId="35C8D65D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4D472DE" w14:textId="77777777" w:rsidR="00105DA5" w:rsidRDefault="00C615AB">
            <w:pPr>
              <w:pStyle w:val="TableParagraph"/>
              <w:ind w:left="472" w:right="46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29" w:type="dxa"/>
          </w:tcPr>
          <w:p w14:paraId="15479A9F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70395DB" w14:textId="77777777" w:rsidR="00105DA5" w:rsidRDefault="00C615AB">
            <w:pPr>
              <w:pStyle w:val="TableParagraph"/>
              <w:ind w:left="40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75" w:type="dxa"/>
          </w:tcPr>
          <w:p w14:paraId="5F98F96E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AA5C901" w14:textId="45AF31DF" w:rsidR="00105DA5" w:rsidRDefault="002E0C1B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83.413,60</w:t>
            </w:r>
          </w:p>
        </w:tc>
        <w:tc>
          <w:tcPr>
            <w:tcW w:w="1159" w:type="dxa"/>
          </w:tcPr>
          <w:p w14:paraId="151CEF40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2133375" w14:textId="77777777" w:rsidR="00105DA5" w:rsidRDefault="00C615AB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66" w:type="dxa"/>
          </w:tcPr>
          <w:p w14:paraId="05A9D4BE" w14:textId="77777777" w:rsidR="00105DA5" w:rsidRDefault="00105DA5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F532A34" w14:textId="77051BE6" w:rsidR="00105DA5" w:rsidRDefault="002E0C1B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t>88.165,43</w:t>
            </w:r>
          </w:p>
        </w:tc>
      </w:tr>
    </w:tbl>
    <w:p w14:paraId="19596290" w14:textId="77777777" w:rsidR="00105DA5" w:rsidRDefault="00105DA5">
      <w:pPr>
        <w:jc w:val="center"/>
        <w:rPr>
          <w:sz w:val="24"/>
        </w:rPr>
        <w:sectPr w:rsidR="00105DA5">
          <w:pgSz w:w="12240" w:h="15840"/>
          <w:pgMar w:top="1360" w:right="180" w:bottom="1240" w:left="600" w:header="0" w:footer="1049" w:gutter="0"/>
          <w:cols w:space="720"/>
        </w:sectPr>
      </w:pPr>
    </w:p>
    <w:p w14:paraId="1526DD12" w14:textId="77777777" w:rsidR="00105DA5" w:rsidRDefault="00C615AB">
      <w:pPr>
        <w:pStyle w:val="Odlomakpopisa"/>
        <w:numPr>
          <w:ilvl w:val="0"/>
          <w:numId w:val="1"/>
        </w:numPr>
        <w:tabs>
          <w:tab w:val="left" w:pos="1920"/>
        </w:tabs>
        <w:spacing w:before="79"/>
        <w:ind w:right="1619"/>
        <w:rPr>
          <w:sz w:val="24"/>
        </w:rPr>
      </w:pPr>
      <w:r>
        <w:rPr>
          <w:sz w:val="24"/>
        </w:rPr>
        <w:lastRenderedPageBreak/>
        <w:t>Korekcija</w:t>
      </w:r>
      <w:r>
        <w:rPr>
          <w:spacing w:val="30"/>
          <w:sz w:val="24"/>
        </w:rPr>
        <w:t xml:space="preserve"> </w:t>
      </w:r>
      <w:r>
        <w:rPr>
          <w:sz w:val="24"/>
        </w:rPr>
        <w:t>– prebijanje računa viškova i manjkova po istovrsnim kategorijama i</w:t>
      </w:r>
      <w:r>
        <w:rPr>
          <w:spacing w:val="80"/>
          <w:sz w:val="24"/>
        </w:rPr>
        <w:t xml:space="preserve"> </w:t>
      </w:r>
      <w:r>
        <w:rPr>
          <w:sz w:val="24"/>
        </w:rPr>
        <w:t>izvorima financiranja</w:t>
      </w:r>
    </w:p>
    <w:p w14:paraId="0EFBBC35" w14:textId="77777777" w:rsidR="00105DA5" w:rsidRDefault="00105DA5">
      <w:pPr>
        <w:pStyle w:val="Tijeloteksta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910"/>
        <w:gridCol w:w="1364"/>
        <w:gridCol w:w="1476"/>
        <w:gridCol w:w="1296"/>
        <w:gridCol w:w="1296"/>
        <w:gridCol w:w="1287"/>
        <w:gridCol w:w="1476"/>
      </w:tblGrid>
      <w:tr w:rsidR="00105DA5" w14:paraId="6FC57FB8" w14:textId="77777777">
        <w:trPr>
          <w:trHeight w:val="1379"/>
        </w:trPr>
        <w:tc>
          <w:tcPr>
            <w:tcW w:w="1498" w:type="dxa"/>
            <w:shd w:val="clear" w:color="auto" w:fill="F1F1F1"/>
          </w:tcPr>
          <w:p w14:paraId="6A6FE75D" w14:textId="77777777" w:rsidR="00105DA5" w:rsidRDefault="00C615AB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>Račun/ Izvor financiranja</w:t>
            </w:r>
          </w:p>
        </w:tc>
        <w:tc>
          <w:tcPr>
            <w:tcW w:w="910" w:type="dxa"/>
            <w:shd w:val="clear" w:color="auto" w:fill="F1F1F1"/>
          </w:tcPr>
          <w:p w14:paraId="620BB7C5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14:paraId="7695EA5D" w14:textId="77777777" w:rsidR="00105DA5" w:rsidRDefault="00C615AB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Opći </w:t>
            </w:r>
            <w:r>
              <w:rPr>
                <w:spacing w:val="-2"/>
                <w:sz w:val="24"/>
              </w:rPr>
              <w:t xml:space="preserve">prihodi </w:t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primici</w:t>
            </w:r>
          </w:p>
        </w:tc>
        <w:tc>
          <w:tcPr>
            <w:tcW w:w="1364" w:type="dxa"/>
            <w:shd w:val="clear" w:color="auto" w:fill="F1F1F1"/>
          </w:tcPr>
          <w:p w14:paraId="704CDDE7" w14:textId="77777777" w:rsidR="00105DA5" w:rsidRDefault="00C61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vlastiti </w:t>
            </w:r>
            <w:r>
              <w:rPr>
                <w:spacing w:val="-2"/>
                <w:sz w:val="24"/>
              </w:rPr>
              <w:t>prihodi</w:t>
            </w:r>
          </w:p>
        </w:tc>
        <w:tc>
          <w:tcPr>
            <w:tcW w:w="1476" w:type="dxa"/>
            <w:shd w:val="clear" w:color="auto" w:fill="F1F1F1"/>
          </w:tcPr>
          <w:p w14:paraId="4FE9EB51" w14:textId="77777777" w:rsidR="00105DA5" w:rsidRDefault="00C615A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43- ostali prihodi za </w:t>
            </w:r>
            <w:r>
              <w:rPr>
                <w:spacing w:val="-2"/>
                <w:sz w:val="24"/>
              </w:rPr>
              <w:t>posebne</w:t>
            </w:r>
          </w:p>
        </w:tc>
        <w:tc>
          <w:tcPr>
            <w:tcW w:w="1296" w:type="dxa"/>
            <w:shd w:val="clear" w:color="auto" w:fill="F1F1F1"/>
          </w:tcPr>
          <w:p w14:paraId="5BF55AC4" w14:textId="77777777" w:rsidR="00105DA5" w:rsidRDefault="00C615A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51- ostale pomoći i </w:t>
            </w:r>
            <w:r>
              <w:rPr>
                <w:spacing w:val="-2"/>
                <w:sz w:val="24"/>
              </w:rPr>
              <w:t>darovnice</w:t>
            </w:r>
          </w:p>
        </w:tc>
        <w:tc>
          <w:tcPr>
            <w:tcW w:w="1296" w:type="dxa"/>
            <w:shd w:val="clear" w:color="auto" w:fill="F1F1F1"/>
          </w:tcPr>
          <w:p w14:paraId="6EA7F0F5" w14:textId="77777777" w:rsidR="00105DA5" w:rsidRDefault="00C615A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52- ostale pomoći i </w:t>
            </w:r>
            <w:r>
              <w:rPr>
                <w:spacing w:val="-2"/>
                <w:sz w:val="24"/>
              </w:rPr>
              <w:t>darovnice</w:t>
            </w:r>
          </w:p>
        </w:tc>
        <w:tc>
          <w:tcPr>
            <w:tcW w:w="1287" w:type="dxa"/>
            <w:shd w:val="clear" w:color="auto" w:fill="F1F1F1"/>
          </w:tcPr>
          <w:p w14:paraId="3BD3EC74" w14:textId="77777777" w:rsidR="00105DA5" w:rsidRDefault="00C615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14:paraId="4C22E4F3" w14:textId="77777777" w:rsidR="00105DA5" w:rsidRDefault="00C615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donacije</w:t>
            </w:r>
          </w:p>
        </w:tc>
        <w:tc>
          <w:tcPr>
            <w:tcW w:w="1476" w:type="dxa"/>
            <w:shd w:val="clear" w:color="auto" w:fill="F1F1F1"/>
          </w:tcPr>
          <w:p w14:paraId="71B60AB4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sveukupno</w:t>
            </w:r>
          </w:p>
        </w:tc>
      </w:tr>
      <w:tr w:rsidR="00105DA5" w14:paraId="178CFFC4" w14:textId="77777777">
        <w:trPr>
          <w:trHeight w:val="827"/>
        </w:trPr>
        <w:tc>
          <w:tcPr>
            <w:tcW w:w="1498" w:type="dxa"/>
          </w:tcPr>
          <w:p w14:paraId="06C19814" w14:textId="77777777" w:rsidR="00105DA5" w:rsidRDefault="00C615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92211-višak prihoda poslovanja</w:t>
            </w:r>
          </w:p>
        </w:tc>
        <w:tc>
          <w:tcPr>
            <w:tcW w:w="910" w:type="dxa"/>
          </w:tcPr>
          <w:p w14:paraId="4BF3EFD6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64" w:type="dxa"/>
          </w:tcPr>
          <w:p w14:paraId="6844C3E6" w14:textId="7F073974" w:rsidR="00105DA5" w:rsidRDefault="00A417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80.200,83</w:t>
            </w:r>
          </w:p>
        </w:tc>
        <w:tc>
          <w:tcPr>
            <w:tcW w:w="1476" w:type="dxa"/>
          </w:tcPr>
          <w:p w14:paraId="311C429F" w14:textId="415BD43C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A41792">
              <w:rPr>
                <w:spacing w:val="-2"/>
                <w:sz w:val="24"/>
              </w:rPr>
              <w:t>442.349,09</w:t>
            </w:r>
          </w:p>
        </w:tc>
        <w:tc>
          <w:tcPr>
            <w:tcW w:w="1296" w:type="dxa"/>
          </w:tcPr>
          <w:p w14:paraId="24348F1A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8.410,20</w:t>
            </w:r>
          </w:p>
        </w:tc>
        <w:tc>
          <w:tcPr>
            <w:tcW w:w="1296" w:type="dxa"/>
          </w:tcPr>
          <w:p w14:paraId="0F629AE9" w14:textId="48940EAE" w:rsidR="00105DA5" w:rsidRDefault="00A417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103.434,03</w:t>
            </w:r>
          </w:p>
        </w:tc>
        <w:tc>
          <w:tcPr>
            <w:tcW w:w="1287" w:type="dxa"/>
          </w:tcPr>
          <w:p w14:paraId="54DD948A" w14:textId="69018FAE" w:rsidR="00105DA5" w:rsidRDefault="00A4179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2.345,72</w:t>
            </w:r>
          </w:p>
        </w:tc>
        <w:tc>
          <w:tcPr>
            <w:tcW w:w="1476" w:type="dxa"/>
          </w:tcPr>
          <w:p w14:paraId="53985F4D" w14:textId="540FC313" w:rsidR="00105DA5" w:rsidRDefault="009856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1.410.550,27</w:t>
            </w:r>
          </w:p>
        </w:tc>
      </w:tr>
      <w:tr w:rsidR="00105DA5" w14:paraId="734D1737" w14:textId="77777777">
        <w:trPr>
          <w:trHeight w:val="1104"/>
        </w:trPr>
        <w:tc>
          <w:tcPr>
            <w:tcW w:w="1498" w:type="dxa"/>
          </w:tcPr>
          <w:p w14:paraId="173CC02C" w14:textId="77777777" w:rsidR="00105DA5" w:rsidRDefault="00C615AB">
            <w:pPr>
              <w:pStyle w:val="TableParagraph"/>
              <w:tabs>
                <w:tab w:val="left" w:pos="126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92221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–</w:t>
            </w:r>
          </w:p>
          <w:p w14:paraId="10A513C8" w14:textId="77777777" w:rsidR="00105DA5" w:rsidRDefault="00C615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manjak</w:t>
            </w:r>
          </w:p>
          <w:p w14:paraId="27F49130" w14:textId="77777777" w:rsidR="00105DA5" w:rsidRDefault="00C615AB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r>
              <w:rPr>
                <w:spacing w:val="-2"/>
                <w:sz w:val="24"/>
              </w:rPr>
              <w:t>prihoda poslovanja</w:t>
            </w:r>
          </w:p>
        </w:tc>
        <w:tc>
          <w:tcPr>
            <w:tcW w:w="910" w:type="dxa"/>
          </w:tcPr>
          <w:p w14:paraId="6C729462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64" w:type="dxa"/>
          </w:tcPr>
          <w:p w14:paraId="02B36B6A" w14:textId="75BEA58F" w:rsidR="00105DA5" w:rsidRDefault="00A417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726,68</w:t>
            </w:r>
          </w:p>
        </w:tc>
        <w:tc>
          <w:tcPr>
            <w:tcW w:w="1476" w:type="dxa"/>
          </w:tcPr>
          <w:p w14:paraId="382C8611" w14:textId="150854F6" w:rsidR="00105DA5" w:rsidRDefault="00A417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65.547,50</w:t>
            </w:r>
          </w:p>
        </w:tc>
        <w:tc>
          <w:tcPr>
            <w:tcW w:w="1296" w:type="dxa"/>
          </w:tcPr>
          <w:p w14:paraId="1F201BBD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96" w:type="dxa"/>
          </w:tcPr>
          <w:p w14:paraId="2DD4D8CF" w14:textId="20926983" w:rsidR="00105DA5" w:rsidRDefault="00A4179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21.983,29</w:t>
            </w:r>
          </w:p>
        </w:tc>
        <w:tc>
          <w:tcPr>
            <w:tcW w:w="1287" w:type="dxa"/>
          </w:tcPr>
          <w:p w14:paraId="598E4B0C" w14:textId="0CA85377" w:rsidR="00105DA5" w:rsidRDefault="00105D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76" w:type="dxa"/>
          </w:tcPr>
          <w:p w14:paraId="42E200FF" w14:textId="0C8BEE54" w:rsidR="00105DA5" w:rsidRDefault="00AB7B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95.257,47</w:t>
            </w:r>
          </w:p>
        </w:tc>
      </w:tr>
      <w:tr w:rsidR="00105DA5" w14:paraId="0DA07331" w14:textId="77777777">
        <w:trPr>
          <w:trHeight w:val="277"/>
        </w:trPr>
        <w:tc>
          <w:tcPr>
            <w:tcW w:w="1498" w:type="dxa"/>
            <w:shd w:val="clear" w:color="auto" w:fill="F1F1F1"/>
          </w:tcPr>
          <w:p w14:paraId="6F809E5A" w14:textId="05A2D664" w:rsidR="00105DA5" w:rsidRDefault="00105DA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910" w:type="dxa"/>
            <w:shd w:val="clear" w:color="auto" w:fill="F1F1F1"/>
          </w:tcPr>
          <w:p w14:paraId="3447C8D3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4" w:type="dxa"/>
            <w:shd w:val="clear" w:color="auto" w:fill="F1F1F1"/>
          </w:tcPr>
          <w:p w14:paraId="40F0104F" w14:textId="4A80923E" w:rsidR="00105DA5" w:rsidRDefault="00105DA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1476" w:type="dxa"/>
            <w:shd w:val="clear" w:color="auto" w:fill="F1F1F1"/>
          </w:tcPr>
          <w:p w14:paraId="54AE6F61" w14:textId="21801A60" w:rsidR="00105DA5" w:rsidRDefault="00105DA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1296" w:type="dxa"/>
            <w:shd w:val="clear" w:color="auto" w:fill="F1F1F1"/>
          </w:tcPr>
          <w:p w14:paraId="42F3BD6C" w14:textId="71DC0A32" w:rsidR="00105DA5" w:rsidRDefault="00105DA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1296" w:type="dxa"/>
            <w:shd w:val="clear" w:color="auto" w:fill="F1F1F1"/>
          </w:tcPr>
          <w:p w14:paraId="1BB6A244" w14:textId="7B511D40" w:rsidR="00105DA5" w:rsidRDefault="00105DA5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1287" w:type="dxa"/>
            <w:shd w:val="clear" w:color="auto" w:fill="F1F1F1"/>
          </w:tcPr>
          <w:p w14:paraId="487BCFDD" w14:textId="5AE416F2" w:rsidR="00105DA5" w:rsidRDefault="00105DA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  <w:tc>
          <w:tcPr>
            <w:tcW w:w="1476" w:type="dxa"/>
            <w:shd w:val="clear" w:color="auto" w:fill="ACB8C9"/>
          </w:tcPr>
          <w:p w14:paraId="50E21DDC" w14:textId="76BC3C79" w:rsidR="00105DA5" w:rsidRDefault="00AB7B6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1.549.209,08</w:t>
            </w:r>
          </w:p>
        </w:tc>
      </w:tr>
      <w:tr w:rsidR="00105DA5" w14:paraId="18D5D0E1" w14:textId="77777777">
        <w:trPr>
          <w:trHeight w:val="1103"/>
        </w:trPr>
        <w:tc>
          <w:tcPr>
            <w:tcW w:w="1498" w:type="dxa"/>
          </w:tcPr>
          <w:p w14:paraId="5F6FD25A" w14:textId="77777777" w:rsidR="00105DA5" w:rsidRDefault="00C615AB">
            <w:pPr>
              <w:pStyle w:val="TableParagraph"/>
              <w:tabs>
                <w:tab w:val="left" w:pos="114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92211-višak prihoda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nefinancijske imovine</w:t>
            </w:r>
          </w:p>
        </w:tc>
        <w:tc>
          <w:tcPr>
            <w:tcW w:w="910" w:type="dxa"/>
          </w:tcPr>
          <w:p w14:paraId="5FE59F55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64" w:type="dxa"/>
          </w:tcPr>
          <w:p w14:paraId="071E7B84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76" w:type="dxa"/>
          </w:tcPr>
          <w:p w14:paraId="37751F31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96" w:type="dxa"/>
          </w:tcPr>
          <w:p w14:paraId="233A6309" w14:textId="77777777" w:rsidR="00105DA5" w:rsidRDefault="00105DA5">
            <w:pPr>
              <w:pStyle w:val="TableParagraph"/>
              <w:ind w:left="0"/>
            </w:pPr>
          </w:p>
        </w:tc>
        <w:tc>
          <w:tcPr>
            <w:tcW w:w="1296" w:type="dxa"/>
          </w:tcPr>
          <w:p w14:paraId="11F607A5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287" w:type="dxa"/>
          </w:tcPr>
          <w:p w14:paraId="26900156" w14:textId="77777777" w:rsidR="00105DA5" w:rsidRDefault="00C615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76" w:type="dxa"/>
          </w:tcPr>
          <w:p w14:paraId="7D900326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105DA5" w14:paraId="5C02DB9D" w14:textId="77777777">
        <w:trPr>
          <w:trHeight w:val="1379"/>
        </w:trPr>
        <w:tc>
          <w:tcPr>
            <w:tcW w:w="1498" w:type="dxa"/>
          </w:tcPr>
          <w:p w14:paraId="5DBAF5D1" w14:textId="5AAD8C21" w:rsidR="00105DA5" w:rsidRPr="00A41792" w:rsidRDefault="00C615AB" w:rsidP="00A41792">
            <w:pPr>
              <w:pStyle w:val="TableParagraph"/>
              <w:tabs>
                <w:tab w:val="left" w:pos="1269"/>
              </w:tabs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9222</w:t>
            </w:r>
            <w:r w:rsidR="00A41792">
              <w:rPr>
                <w:spacing w:val="-2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–</w:t>
            </w:r>
          </w:p>
          <w:p w14:paraId="687547F6" w14:textId="77777777" w:rsidR="00105DA5" w:rsidRDefault="00C615AB">
            <w:pPr>
              <w:pStyle w:val="TableParagraph"/>
              <w:tabs>
                <w:tab w:val="left" w:pos="114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manjak prihoda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od </w:t>
            </w:r>
            <w:r>
              <w:rPr>
                <w:spacing w:val="-2"/>
                <w:sz w:val="24"/>
              </w:rPr>
              <w:t>nefinancijske imovine</w:t>
            </w:r>
          </w:p>
        </w:tc>
        <w:tc>
          <w:tcPr>
            <w:tcW w:w="910" w:type="dxa"/>
          </w:tcPr>
          <w:p w14:paraId="76569DED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64" w:type="dxa"/>
          </w:tcPr>
          <w:p w14:paraId="73F58D13" w14:textId="24CF7D24" w:rsidR="00105DA5" w:rsidRDefault="008405A2">
            <w:pPr>
              <w:pStyle w:val="TableParagraph"/>
              <w:ind w:left="0"/>
            </w:pPr>
            <w:r>
              <w:t xml:space="preserve">    58.010,72</w:t>
            </w:r>
          </w:p>
        </w:tc>
        <w:tc>
          <w:tcPr>
            <w:tcW w:w="1476" w:type="dxa"/>
          </w:tcPr>
          <w:p w14:paraId="2E31F509" w14:textId="1BC1433A" w:rsidR="00105DA5" w:rsidRDefault="008405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16.594,55</w:t>
            </w:r>
          </w:p>
        </w:tc>
        <w:tc>
          <w:tcPr>
            <w:tcW w:w="1296" w:type="dxa"/>
          </w:tcPr>
          <w:p w14:paraId="761F1459" w14:textId="77777777" w:rsidR="00105DA5" w:rsidRDefault="008405A2">
            <w:pPr>
              <w:pStyle w:val="TableParagraph"/>
              <w:spacing w:line="275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  <w:p w14:paraId="4D9219BC" w14:textId="226ACBF4" w:rsidR="008405A2" w:rsidRDefault="008405A2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96" w:type="dxa"/>
          </w:tcPr>
          <w:p w14:paraId="78F2155D" w14:textId="714012BC" w:rsidR="00105DA5" w:rsidRDefault="008405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86.714,49</w:t>
            </w:r>
          </w:p>
        </w:tc>
        <w:tc>
          <w:tcPr>
            <w:tcW w:w="1287" w:type="dxa"/>
          </w:tcPr>
          <w:p w14:paraId="7A2A8957" w14:textId="77777777" w:rsidR="00105DA5" w:rsidRDefault="00C615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476" w:type="dxa"/>
          </w:tcPr>
          <w:p w14:paraId="4CE3D8D9" w14:textId="3287A1AE" w:rsidR="00105DA5" w:rsidRDefault="009856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162.046,44</w:t>
            </w:r>
          </w:p>
        </w:tc>
      </w:tr>
      <w:tr w:rsidR="00105DA5" w14:paraId="0B1ABE32" w14:textId="77777777" w:rsidTr="006643EC">
        <w:trPr>
          <w:trHeight w:val="895"/>
        </w:trPr>
        <w:tc>
          <w:tcPr>
            <w:tcW w:w="1498" w:type="dxa"/>
            <w:shd w:val="clear" w:color="auto" w:fill="F1F1F1"/>
          </w:tcPr>
          <w:p w14:paraId="74B00D9E" w14:textId="77777777" w:rsidR="00105DA5" w:rsidRDefault="00C615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REZULTAT</w:t>
            </w:r>
          </w:p>
        </w:tc>
        <w:tc>
          <w:tcPr>
            <w:tcW w:w="910" w:type="dxa"/>
            <w:shd w:val="clear" w:color="auto" w:fill="F1F1F1"/>
          </w:tcPr>
          <w:p w14:paraId="210762B5" w14:textId="669EA46D" w:rsidR="00105DA5" w:rsidRDefault="00105DA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364" w:type="dxa"/>
            <w:shd w:val="clear" w:color="auto" w:fill="F1F1F1"/>
          </w:tcPr>
          <w:p w14:paraId="33627A6B" w14:textId="1662C7FB" w:rsidR="00105DA5" w:rsidRDefault="00105DA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76" w:type="dxa"/>
            <w:shd w:val="clear" w:color="auto" w:fill="F1F1F1"/>
          </w:tcPr>
          <w:p w14:paraId="63FF2B58" w14:textId="3D4EE2E2" w:rsidR="00105DA5" w:rsidRDefault="00105DA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96" w:type="dxa"/>
            <w:shd w:val="clear" w:color="auto" w:fill="F1F1F1"/>
          </w:tcPr>
          <w:p w14:paraId="4F2EABF4" w14:textId="02BD9021" w:rsidR="00105DA5" w:rsidRDefault="00105DA5">
            <w:pPr>
              <w:pStyle w:val="TableParagraph"/>
              <w:spacing w:line="251" w:lineRule="exact"/>
            </w:pPr>
          </w:p>
        </w:tc>
        <w:tc>
          <w:tcPr>
            <w:tcW w:w="1296" w:type="dxa"/>
            <w:shd w:val="clear" w:color="auto" w:fill="F1F1F1"/>
          </w:tcPr>
          <w:p w14:paraId="4C879970" w14:textId="12DEA71C" w:rsidR="00105DA5" w:rsidRDefault="00105DA5">
            <w:pPr>
              <w:pStyle w:val="TableParagraph"/>
              <w:spacing w:line="251" w:lineRule="exact"/>
            </w:pPr>
          </w:p>
        </w:tc>
        <w:tc>
          <w:tcPr>
            <w:tcW w:w="1287" w:type="dxa"/>
            <w:shd w:val="clear" w:color="auto" w:fill="F1F1F1"/>
          </w:tcPr>
          <w:p w14:paraId="091649D0" w14:textId="710DE11B" w:rsidR="00105DA5" w:rsidRDefault="00105D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476" w:type="dxa"/>
            <w:shd w:val="clear" w:color="auto" w:fill="ACB8C9"/>
          </w:tcPr>
          <w:p w14:paraId="371A6829" w14:textId="4C0E5E0B" w:rsidR="00105DA5" w:rsidRDefault="00AB7B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-162.046,44</w:t>
            </w:r>
          </w:p>
        </w:tc>
      </w:tr>
    </w:tbl>
    <w:p w14:paraId="1BFF3AB7" w14:textId="77777777" w:rsidR="00105DA5" w:rsidRDefault="00105DA5">
      <w:pPr>
        <w:pStyle w:val="Tijeloteksta"/>
        <w:spacing w:before="3"/>
      </w:pPr>
    </w:p>
    <w:p w14:paraId="297C3AF3" w14:textId="620058EB" w:rsidR="00105DA5" w:rsidRDefault="00C615AB">
      <w:pPr>
        <w:pStyle w:val="Tijeloteksta"/>
        <w:ind w:left="1200" w:right="1613"/>
        <w:jc w:val="both"/>
      </w:pPr>
      <w:r>
        <w:t>Ostvareni višak prihoda poslovanja u 202</w:t>
      </w:r>
      <w:r w:rsidR="00985608">
        <w:t>4</w:t>
      </w:r>
      <w:r>
        <w:t xml:space="preserve">. godini iznosi </w:t>
      </w:r>
      <w:r w:rsidR="00985608">
        <w:t xml:space="preserve">1.248.503,83 </w:t>
      </w:r>
      <w:r>
        <w:t>EUR, dok prenesi višak</w:t>
      </w:r>
      <w:r>
        <w:rPr>
          <w:spacing w:val="40"/>
        </w:rPr>
        <w:t xml:space="preserve"> </w:t>
      </w:r>
      <w:r>
        <w:t xml:space="preserve">iznosi </w:t>
      </w:r>
      <w:r w:rsidR="00D4043A">
        <w:t>1.549.209,08</w:t>
      </w:r>
      <w:r>
        <w:t xml:space="preserve"> EUR. Ukupni višak prihoda poslovanja ( preneseni i ostvareni ) iznosi EUR. Sučeljavanjem manjka prihoda poslovanja u iznosu od 278.113,17 EUR</w:t>
      </w:r>
      <w:r>
        <w:rPr>
          <w:spacing w:val="40"/>
        </w:rPr>
        <w:t xml:space="preserve"> </w:t>
      </w:r>
      <w:r>
        <w:t>sa ukupnim viškom prihoda poslovanja, ostaje nam iznos od</w:t>
      </w:r>
      <w:r w:rsidR="00D4043A">
        <w:t xml:space="preserve"> 2.797.712,91</w:t>
      </w:r>
      <w:r>
        <w:t xml:space="preserve"> Preostalim viškom prihoda poslovanja, posebnom Odlukom Dekana ,</w:t>
      </w:r>
      <w:r>
        <w:rPr>
          <w:spacing w:val="40"/>
        </w:rPr>
        <w:t xml:space="preserve"> </w:t>
      </w:r>
      <w:r>
        <w:t xml:space="preserve">pokrit će se manjak prihoda za nefinancijsku imovinu u ukupnom iznosu od </w:t>
      </w:r>
      <w:r w:rsidR="00DE6877">
        <w:t>162.046,44</w:t>
      </w:r>
      <w:r>
        <w:t xml:space="preserve"> </w:t>
      </w:r>
      <w:r>
        <w:rPr>
          <w:spacing w:val="-4"/>
        </w:rPr>
        <w:t>EUR.</w:t>
      </w:r>
    </w:p>
    <w:p w14:paraId="1DEE4629" w14:textId="77777777" w:rsidR="00105DA5" w:rsidRDefault="00105DA5">
      <w:pPr>
        <w:pStyle w:val="Tijeloteksta"/>
        <w:spacing w:before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10"/>
        <w:gridCol w:w="1296"/>
        <w:gridCol w:w="1476"/>
        <w:gridCol w:w="1161"/>
        <w:gridCol w:w="1176"/>
        <w:gridCol w:w="1055"/>
        <w:gridCol w:w="1475"/>
      </w:tblGrid>
      <w:tr w:rsidR="00105DA5" w14:paraId="21BB2C36" w14:textId="77777777">
        <w:trPr>
          <w:trHeight w:val="1380"/>
        </w:trPr>
        <w:tc>
          <w:tcPr>
            <w:tcW w:w="2098" w:type="dxa"/>
            <w:shd w:val="clear" w:color="auto" w:fill="F1F1F1"/>
          </w:tcPr>
          <w:p w14:paraId="59064A1E" w14:textId="77777777" w:rsidR="00105DA5" w:rsidRDefault="00C615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Račun/</w:t>
            </w:r>
          </w:p>
          <w:p w14:paraId="615635B7" w14:textId="77777777" w:rsidR="00105DA5" w:rsidRDefault="00C615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Izvor</w:t>
            </w:r>
            <w:r>
              <w:rPr>
                <w:spacing w:val="-2"/>
                <w:sz w:val="24"/>
              </w:rPr>
              <w:t xml:space="preserve"> financiranja</w:t>
            </w:r>
          </w:p>
        </w:tc>
        <w:tc>
          <w:tcPr>
            <w:tcW w:w="910" w:type="dxa"/>
            <w:shd w:val="clear" w:color="auto" w:fill="F1F1F1"/>
          </w:tcPr>
          <w:p w14:paraId="038E0BB6" w14:textId="12454CA4" w:rsidR="00105DA5" w:rsidRDefault="00105DA5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1296" w:type="dxa"/>
            <w:shd w:val="clear" w:color="auto" w:fill="F1F1F1"/>
          </w:tcPr>
          <w:p w14:paraId="7B63F046" w14:textId="5FC48C40" w:rsidR="00105DA5" w:rsidRDefault="00105DA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76" w:type="dxa"/>
            <w:shd w:val="clear" w:color="auto" w:fill="F1F1F1"/>
          </w:tcPr>
          <w:p w14:paraId="44059F3F" w14:textId="57FB53A3" w:rsidR="00105DA5" w:rsidRDefault="00105DA5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  <w:tc>
          <w:tcPr>
            <w:tcW w:w="1161" w:type="dxa"/>
            <w:shd w:val="clear" w:color="auto" w:fill="F1F1F1"/>
          </w:tcPr>
          <w:p w14:paraId="26BB0A6E" w14:textId="338D8A31" w:rsidR="00105DA5" w:rsidRDefault="00105DA5">
            <w:pPr>
              <w:pStyle w:val="TableParagraph"/>
              <w:ind w:left="108" w:right="93"/>
              <w:jc w:val="both"/>
              <w:rPr>
                <w:sz w:val="24"/>
              </w:rPr>
            </w:pPr>
          </w:p>
        </w:tc>
        <w:tc>
          <w:tcPr>
            <w:tcW w:w="1176" w:type="dxa"/>
            <w:shd w:val="clear" w:color="auto" w:fill="F1F1F1"/>
          </w:tcPr>
          <w:p w14:paraId="708BEFEE" w14:textId="6B082C04" w:rsidR="00105DA5" w:rsidRDefault="00105DA5">
            <w:pPr>
              <w:pStyle w:val="TableParagraph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1055" w:type="dxa"/>
            <w:shd w:val="clear" w:color="auto" w:fill="F1F1F1"/>
          </w:tcPr>
          <w:p w14:paraId="31BE0763" w14:textId="1AAFF2F4" w:rsidR="00105DA5" w:rsidRDefault="00105DA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475" w:type="dxa"/>
            <w:shd w:val="clear" w:color="auto" w:fill="F1F1F1"/>
          </w:tcPr>
          <w:p w14:paraId="622E352F" w14:textId="77777777" w:rsidR="00105DA5" w:rsidRDefault="00C615A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sveukupno</w:t>
            </w:r>
          </w:p>
        </w:tc>
      </w:tr>
      <w:tr w:rsidR="00105DA5" w14:paraId="08D8A2D4" w14:textId="77777777">
        <w:trPr>
          <w:trHeight w:val="505"/>
        </w:trPr>
        <w:tc>
          <w:tcPr>
            <w:tcW w:w="2098" w:type="dxa"/>
          </w:tcPr>
          <w:p w14:paraId="249BC8D1" w14:textId="77777777" w:rsidR="00105DA5" w:rsidRDefault="00C615AB">
            <w:pPr>
              <w:pStyle w:val="TableParagraph"/>
              <w:spacing w:line="254" w:lineRule="exact"/>
              <w:ind w:right="269"/>
            </w:pPr>
            <w:r>
              <w:rPr>
                <w:spacing w:val="-2"/>
              </w:rPr>
              <w:t xml:space="preserve">PRENESENI </w:t>
            </w:r>
            <w:r>
              <w:t>VIŠAK</w:t>
            </w:r>
            <w:r>
              <w:rPr>
                <w:spacing w:val="-14"/>
              </w:rPr>
              <w:t xml:space="preserve"> </w:t>
            </w:r>
            <w:r>
              <w:t>PRIHODA</w:t>
            </w:r>
          </w:p>
        </w:tc>
        <w:tc>
          <w:tcPr>
            <w:tcW w:w="910" w:type="dxa"/>
          </w:tcPr>
          <w:p w14:paraId="0773D26B" w14:textId="41B0BE91" w:rsidR="00105DA5" w:rsidRDefault="00105DA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96" w:type="dxa"/>
          </w:tcPr>
          <w:p w14:paraId="015C1A35" w14:textId="365DA5DC" w:rsidR="00105DA5" w:rsidRDefault="00105D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76" w:type="dxa"/>
          </w:tcPr>
          <w:p w14:paraId="456613BC" w14:textId="1B877344" w:rsidR="00105DA5" w:rsidRDefault="00105DA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1" w:type="dxa"/>
          </w:tcPr>
          <w:p w14:paraId="780FDAC7" w14:textId="5FECD3D5" w:rsidR="00105DA5" w:rsidRDefault="00105D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76" w:type="dxa"/>
          </w:tcPr>
          <w:p w14:paraId="1348F48A" w14:textId="39AA9397" w:rsidR="00105DA5" w:rsidRDefault="00105DA5">
            <w:pPr>
              <w:pStyle w:val="TableParagraph"/>
              <w:spacing w:line="275" w:lineRule="exact"/>
              <w:ind w:left="98" w:right="86"/>
              <w:jc w:val="center"/>
              <w:rPr>
                <w:sz w:val="24"/>
              </w:rPr>
            </w:pPr>
          </w:p>
        </w:tc>
        <w:tc>
          <w:tcPr>
            <w:tcW w:w="1055" w:type="dxa"/>
          </w:tcPr>
          <w:p w14:paraId="70DA0981" w14:textId="0799FDCF" w:rsidR="00105DA5" w:rsidRDefault="00105DA5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1475" w:type="dxa"/>
          </w:tcPr>
          <w:p w14:paraId="77AB7C9E" w14:textId="0B5337A0" w:rsidR="00105DA5" w:rsidRDefault="00DE6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1.549.209,08</w:t>
            </w:r>
          </w:p>
        </w:tc>
      </w:tr>
      <w:tr w:rsidR="00105DA5" w14:paraId="19D640EE" w14:textId="77777777">
        <w:trPr>
          <w:trHeight w:val="755"/>
        </w:trPr>
        <w:tc>
          <w:tcPr>
            <w:tcW w:w="2098" w:type="dxa"/>
          </w:tcPr>
          <w:p w14:paraId="79EB4201" w14:textId="77777777" w:rsidR="00105DA5" w:rsidRDefault="00C615AB">
            <w:pPr>
              <w:pStyle w:val="TableParagraph"/>
              <w:spacing w:line="249" w:lineRule="exact"/>
            </w:pPr>
            <w:r>
              <w:rPr>
                <w:spacing w:val="-2"/>
              </w:rPr>
              <w:t>REZULTAT</w:t>
            </w:r>
          </w:p>
          <w:p w14:paraId="515019E5" w14:textId="6D19C1CB" w:rsidR="00105DA5" w:rsidRDefault="00C615AB">
            <w:pPr>
              <w:pStyle w:val="TableParagraph"/>
              <w:tabs>
                <w:tab w:val="left" w:pos="1828"/>
              </w:tabs>
              <w:spacing w:line="252" w:lineRule="exact"/>
              <w:ind w:right="98"/>
            </w:pPr>
            <w:r>
              <w:rPr>
                <w:spacing w:val="-2"/>
              </w:rPr>
              <w:t>POSLOVANJA</w:t>
            </w:r>
            <w:r>
              <w:tab/>
            </w:r>
            <w:r>
              <w:rPr>
                <w:spacing w:val="-10"/>
              </w:rPr>
              <w:t xml:space="preserve">U </w:t>
            </w:r>
            <w:r>
              <w:rPr>
                <w:spacing w:val="-2"/>
              </w:rPr>
              <w:t>202</w:t>
            </w:r>
            <w:r w:rsidR="00DE6877">
              <w:rPr>
                <w:spacing w:val="-2"/>
              </w:rPr>
              <w:t>4</w:t>
            </w:r>
            <w:r>
              <w:rPr>
                <w:spacing w:val="-2"/>
              </w:rPr>
              <w:t>.</w:t>
            </w:r>
          </w:p>
        </w:tc>
        <w:tc>
          <w:tcPr>
            <w:tcW w:w="910" w:type="dxa"/>
          </w:tcPr>
          <w:p w14:paraId="08FE5803" w14:textId="5B1974CA" w:rsidR="00105DA5" w:rsidRDefault="00105DA5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296" w:type="dxa"/>
          </w:tcPr>
          <w:p w14:paraId="60B7182A" w14:textId="0A32D4C6" w:rsidR="00105DA5" w:rsidRDefault="00105DA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476" w:type="dxa"/>
          </w:tcPr>
          <w:p w14:paraId="51B7034F" w14:textId="6EB0A83B" w:rsidR="00105DA5" w:rsidRDefault="00105DA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14:paraId="1EC8DA53" w14:textId="28D0D60E" w:rsidR="00105DA5" w:rsidRDefault="00105DA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176" w:type="dxa"/>
          </w:tcPr>
          <w:p w14:paraId="4E3118B4" w14:textId="687D451A" w:rsidR="00105DA5" w:rsidRDefault="00105DA5">
            <w:pPr>
              <w:pStyle w:val="TableParagraph"/>
              <w:ind w:left="98" w:right="86"/>
              <w:jc w:val="center"/>
              <w:rPr>
                <w:sz w:val="24"/>
              </w:rPr>
            </w:pPr>
          </w:p>
        </w:tc>
        <w:tc>
          <w:tcPr>
            <w:tcW w:w="1055" w:type="dxa"/>
          </w:tcPr>
          <w:p w14:paraId="4C8D9BDD" w14:textId="348B8BC1" w:rsidR="00105DA5" w:rsidRDefault="00105D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1475" w:type="dxa"/>
          </w:tcPr>
          <w:p w14:paraId="6FA14B64" w14:textId="4F931654" w:rsidR="00105DA5" w:rsidRDefault="00DE687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1.248.503,83</w:t>
            </w:r>
          </w:p>
        </w:tc>
      </w:tr>
      <w:tr w:rsidR="00105DA5" w14:paraId="0CE60620" w14:textId="77777777">
        <w:trPr>
          <w:trHeight w:val="508"/>
        </w:trPr>
        <w:tc>
          <w:tcPr>
            <w:tcW w:w="2098" w:type="dxa"/>
          </w:tcPr>
          <w:p w14:paraId="4B8598D7" w14:textId="4A48DFAE" w:rsidR="00105DA5" w:rsidRDefault="00C615AB">
            <w:pPr>
              <w:pStyle w:val="TableParagraph"/>
              <w:tabs>
                <w:tab w:val="left" w:pos="681"/>
                <w:tab w:val="left" w:pos="1828"/>
              </w:tabs>
              <w:spacing w:line="252" w:lineRule="exact"/>
              <w:ind w:right="98"/>
            </w:pPr>
            <w:r>
              <w:rPr>
                <w:spacing w:val="-6"/>
              </w:rPr>
              <w:lastRenderedPageBreak/>
              <w:t>ZA</w:t>
            </w:r>
            <w:r>
              <w:tab/>
            </w:r>
            <w:r w:rsidR="008662CB">
              <w:rPr>
                <w:spacing w:val="-2"/>
              </w:rPr>
              <w:t xml:space="preserve">POKRITI </w:t>
            </w:r>
            <w:r>
              <w:tab/>
            </w:r>
            <w:r>
              <w:rPr>
                <w:spacing w:val="-10"/>
              </w:rPr>
              <w:t xml:space="preserve">U </w:t>
            </w:r>
            <w:r>
              <w:rPr>
                <w:spacing w:val="-2"/>
              </w:rPr>
              <w:t>202</w:t>
            </w:r>
            <w:r w:rsidR="00DE6877">
              <w:rPr>
                <w:spacing w:val="-2"/>
              </w:rPr>
              <w:t>5</w:t>
            </w:r>
            <w:r>
              <w:rPr>
                <w:spacing w:val="-2"/>
              </w:rPr>
              <w:t>.</w:t>
            </w:r>
          </w:p>
        </w:tc>
        <w:tc>
          <w:tcPr>
            <w:tcW w:w="910" w:type="dxa"/>
          </w:tcPr>
          <w:p w14:paraId="5F455AA7" w14:textId="4534B170" w:rsidR="00105DA5" w:rsidRDefault="00105DA5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296" w:type="dxa"/>
          </w:tcPr>
          <w:p w14:paraId="02B39DC0" w14:textId="5C806878" w:rsidR="00105DA5" w:rsidRDefault="00105DA5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476" w:type="dxa"/>
          </w:tcPr>
          <w:p w14:paraId="3FB78380" w14:textId="19D35C16" w:rsidR="00105DA5" w:rsidRDefault="00105DA5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161" w:type="dxa"/>
          </w:tcPr>
          <w:p w14:paraId="7E3C9A8B" w14:textId="3F361BC0" w:rsidR="00105DA5" w:rsidRDefault="00105DA5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176" w:type="dxa"/>
          </w:tcPr>
          <w:p w14:paraId="7601BD8E" w14:textId="3D8F582A" w:rsidR="00105DA5" w:rsidRDefault="00105DA5">
            <w:pPr>
              <w:pStyle w:val="TableParagraph"/>
              <w:spacing w:before="1"/>
              <w:ind w:left="98" w:right="84"/>
              <w:jc w:val="center"/>
            </w:pPr>
          </w:p>
        </w:tc>
        <w:tc>
          <w:tcPr>
            <w:tcW w:w="1055" w:type="dxa"/>
          </w:tcPr>
          <w:p w14:paraId="3BD1E28D" w14:textId="7AA24072" w:rsidR="00105DA5" w:rsidRDefault="00105DA5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  <w:tc>
          <w:tcPr>
            <w:tcW w:w="1475" w:type="dxa"/>
          </w:tcPr>
          <w:p w14:paraId="7DED1FB3" w14:textId="2E68DC2E" w:rsidR="00105DA5" w:rsidRDefault="00AB7B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8662CB">
              <w:rPr>
                <w:spacing w:val="-2"/>
                <w:sz w:val="24"/>
              </w:rPr>
              <w:t>162.046,44</w:t>
            </w:r>
          </w:p>
        </w:tc>
      </w:tr>
    </w:tbl>
    <w:p w14:paraId="6F85A2E8" w14:textId="77777777" w:rsidR="00105DA5" w:rsidRDefault="00105DA5">
      <w:pPr>
        <w:rPr>
          <w:sz w:val="24"/>
        </w:rPr>
        <w:sectPr w:rsidR="00105DA5">
          <w:pgSz w:w="12240" w:h="15840"/>
          <w:pgMar w:top="1360" w:right="180" w:bottom="1240" w:left="600" w:header="0" w:footer="104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10"/>
        <w:gridCol w:w="1296"/>
        <w:gridCol w:w="1476"/>
        <w:gridCol w:w="1161"/>
        <w:gridCol w:w="1176"/>
        <w:gridCol w:w="1055"/>
        <w:gridCol w:w="1475"/>
      </w:tblGrid>
      <w:tr w:rsidR="00105DA5" w14:paraId="0C133BAB" w14:textId="77777777">
        <w:trPr>
          <w:trHeight w:val="760"/>
        </w:trPr>
        <w:tc>
          <w:tcPr>
            <w:tcW w:w="2098" w:type="dxa"/>
          </w:tcPr>
          <w:p w14:paraId="74C7A1B4" w14:textId="77777777" w:rsidR="00105DA5" w:rsidRDefault="00C615AB">
            <w:pPr>
              <w:pStyle w:val="TableParagraph"/>
              <w:spacing w:line="251" w:lineRule="exact"/>
            </w:pPr>
            <w:r>
              <w:rPr>
                <w:spacing w:val="-5"/>
              </w:rPr>
              <w:t>NA</w:t>
            </w:r>
          </w:p>
          <w:p w14:paraId="2993674F" w14:textId="31CE4A07" w:rsidR="00105DA5" w:rsidRDefault="00C615AB">
            <w:pPr>
              <w:pStyle w:val="TableParagraph"/>
              <w:spacing w:line="252" w:lineRule="exact"/>
              <w:ind w:right="142"/>
            </w:pPr>
            <w:r>
              <w:rPr>
                <w:spacing w:val="-2"/>
              </w:rPr>
              <w:t xml:space="preserve">RASPOLAGANJU </w:t>
            </w:r>
            <w:r>
              <w:t>U</w:t>
            </w:r>
            <w:r>
              <w:rPr>
                <w:spacing w:val="40"/>
              </w:rPr>
              <w:t xml:space="preserve"> </w:t>
            </w:r>
            <w:r>
              <w:t>202</w:t>
            </w:r>
            <w:r w:rsidR="00DE6877">
              <w:t>5</w:t>
            </w:r>
            <w:r>
              <w:t>.GODINI</w:t>
            </w:r>
          </w:p>
        </w:tc>
        <w:tc>
          <w:tcPr>
            <w:tcW w:w="910" w:type="dxa"/>
          </w:tcPr>
          <w:p w14:paraId="16EF115A" w14:textId="4535C4A9" w:rsidR="00105DA5" w:rsidRDefault="00105DA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96" w:type="dxa"/>
          </w:tcPr>
          <w:p w14:paraId="6C796064" w14:textId="5E1E231C" w:rsidR="00105DA5" w:rsidRDefault="00105D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476" w:type="dxa"/>
          </w:tcPr>
          <w:p w14:paraId="0773CD19" w14:textId="5EE6FA53" w:rsidR="00105DA5" w:rsidRDefault="00105DA5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161" w:type="dxa"/>
          </w:tcPr>
          <w:p w14:paraId="008FF9CC" w14:textId="0434211D" w:rsidR="00105DA5" w:rsidRDefault="00105D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176" w:type="dxa"/>
          </w:tcPr>
          <w:p w14:paraId="2E6EC60D" w14:textId="1A81E4D3" w:rsidR="00105DA5" w:rsidRDefault="00105DA5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055" w:type="dxa"/>
          </w:tcPr>
          <w:p w14:paraId="6AB0AA60" w14:textId="51FAB86C" w:rsidR="00105DA5" w:rsidRDefault="00105DA5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1475" w:type="dxa"/>
          </w:tcPr>
          <w:p w14:paraId="16851F6C" w14:textId="73518D8B" w:rsidR="00105DA5" w:rsidRDefault="00DE687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2.797.712,91</w:t>
            </w:r>
          </w:p>
        </w:tc>
      </w:tr>
    </w:tbl>
    <w:p w14:paraId="58E4C2E5" w14:textId="77777777" w:rsidR="00105DA5" w:rsidRDefault="00105DA5">
      <w:pPr>
        <w:pStyle w:val="Tijeloteksta"/>
        <w:rPr>
          <w:sz w:val="20"/>
        </w:rPr>
      </w:pPr>
    </w:p>
    <w:p w14:paraId="5B15B8BC" w14:textId="77777777" w:rsidR="00105DA5" w:rsidRDefault="00105DA5">
      <w:pPr>
        <w:pStyle w:val="Tijeloteksta"/>
        <w:rPr>
          <w:sz w:val="20"/>
        </w:rPr>
      </w:pPr>
    </w:p>
    <w:p w14:paraId="6B5CF390" w14:textId="77777777" w:rsidR="00105DA5" w:rsidRDefault="00105DA5">
      <w:pPr>
        <w:pStyle w:val="Tijeloteksta"/>
        <w:spacing w:before="10"/>
        <w:rPr>
          <w:sz w:val="25"/>
        </w:rPr>
      </w:pPr>
    </w:p>
    <w:p w14:paraId="67F8D166" w14:textId="77777777" w:rsidR="00105DA5" w:rsidRDefault="00C615AB">
      <w:pPr>
        <w:spacing w:before="90"/>
        <w:ind w:left="4078" w:right="1628" w:hanging="1796"/>
        <w:rPr>
          <w:b/>
          <w:sz w:val="24"/>
        </w:rPr>
      </w:pPr>
      <w:r>
        <w:rPr>
          <w:b/>
          <w:sz w:val="24"/>
        </w:rPr>
        <w:t>BILJEŠKE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IZVJEŠTAJ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PRIHODIMA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RASHODIMA, PRIMICIMA I IZDACIMA</w:t>
      </w:r>
    </w:p>
    <w:p w14:paraId="4F861A15" w14:textId="77777777" w:rsidR="00105DA5" w:rsidRDefault="00105DA5">
      <w:pPr>
        <w:pStyle w:val="Tijeloteksta"/>
        <w:rPr>
          <w:b/>
          <w:sz w:val="26"/>
        </w:rPr>
      </w:pPr>
    </w:p>
    <w:p w14:paraId="66A38446" w14:textId="0D28E5B9" w:rsidR="00105DA5" w:rsidRDefault="00105DA5">
      <w:pPr>
        <w:pStyle w:val="Tijeloteksta"/>
        <w:rPr>
          <w:b/>
          <w:sz w:val="26"/>
        </w:rPr>
      </w:pPr>
    </w:p>
    <w:p w14:paraId="320B423A" w14:textId="1B350869" w:rsidR="00641EF2" w:rsidRDefault="00641EF2" w:rsidP="00641EF2">
      <w:pPr>
        <w:spacing w:before="227"/>
        <w:ind w:right="1877"/>
        <w:rPr>
          <w:b/>
          <w:sz w:val="24"/>
        </w:rPr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       </w:t>
      </w:r>
      <w:r>
        <w:rPr>
          <w:b/>
          <w:sz w:val="24"/>
        </w:rPr>
        <w:t>BILJEŠKA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6321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POMOĆI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 MEĐUNARODNIH ORG.</w:t>
      </w:r>
    </w:p>
    <w:p w14:paraId="1BAB4600" w14:textId="16E0D4C5" w:rsidR="00641EF2" w:rsidRPr="00641EF2" w:rsidRDefault="00641EF2" w:rsidP="00641EF2">
      <w:pPr>
        <w:pStyle w:val="Tijeloteksta"/>
        <w:rPr>
          <w:sz w:val="22"/>
          <w:szCs w:val="22"/>
        </w:rPr>
      </w:pPr>
      <w:r>
        <w:rPr>
          <w:b/>
        </w:rPr>
        <w:tab/>
        <w:t xml:space="preserve">         </w:t>
      </w:r>
      <w:r w:rsidRPr="00641EF2">
        <w:rPr>
          <w:sz w:val="22"/>
          <w:szCs w:val="22"/>
        </w:rPr>
        <w:t>Na ovom računu je prihod za Interreg HR-SRB Blood Rheo App</w:t>
      </w:r>
      <w:r>
        <w:rPr>
          <w:sz w:val="22"/>
          <w:szCs w:val="22"/>
        </w:rPr>
        <w:t xml:space="preserve">, </w:t>
      </w:r>
      <w:r w:rsidR="00E6179F">
        <w:rPr>
          <w:sz w:val="22"/>
          <w:szCs w:val="22"/>
        </w:rPr>
        <w:t xml:space="preserve">projekt </w:t>
      </w:r>
      <w:r>
        <w:rPr>
          <w:sz w:val="22"/>
          <w:szCs w:val="22"/>
        </w:rPr>
        <w:t xml:space="preserve">koji je </w:t>
      </w:r>
      <w:r w:rsidR="00E6179F">
        <w:rPr>
          <w:sz w:val="22"/>
          <w:szCs w:val="22"/>
        </w:rPr>
        <w:t>za</w:t>
      </w:r>
      <w:r>
        <w:rPr>
          <w:sz w:val="22"/>
          <w:szCs w:val="22"/>
        </w:rPr>
        <w:t>počeo ove godine.</w:t>
      </w:r>
    </w:p>
    <w:p w14:paraId="7501B2A9" w14:textId="74F87852" w:rsidR="00641EF2" w:rsidRDefault="00641EF2">
      <w:pPr>
        <w:pStyle w:val="Tijeloteksta"/>
        <w:rPr>
          <w:b/>
          <w:sz w:val="26"/>
        </w:rPr>
      </w:pPr>
    </w:p>
    <w:p w14:paraId="13185FD1" w14:textId="77777777" w:rsidR="00641EF2" w:rsidRDefault="00641EF2">
      <w:pPr>
        <w:pStyle w:val="Tijeloteksta"/>
        <w:rPr>
          <w:b/>
          <w:sz w:val="26"/>
        </w:rPr>
      </w:pPr>
    </w:p>
    <w:p w14:paraId="2A1659CE" w14:textId="77777777" w:rsidR="00105DA5" w:rsidRDefault="00C615AB">
      <w:pPr>
        <w:spacing w:before="227"/>
        <w:ind w:right="1877"/>
        <w:jc w:val="right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636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POMOĆI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PRORAČUNSKIM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KORISNICIMA</w:t>
      </w:r>
    </w:p>
    <w:p w14:paraId="36800EA6" w14:textId="77777777" w:rsidR="00105DA5" w:rsidRDefault="00C615AB">
      <w:pPr>
        <w:spacing w:before="1"/>
        <w:ind w:right="1815"/>
        <w:jc w:val="right"/>
        <w:rPr>
          <w:b/>
          <w:sz w:val="24"/>
        </w:rPr>
      </w:pPr>
      <w:r>
        <w:rPr>
          <w:b/>
          <w:sz w:val="24"/>
        </w:rPr>
        <w:t>IZ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NIJE </w:t>
      </w:r>
      <w:r>
        <w:rPr>
          <w:b/>
          <w:spacing w:val="-2"/>
          <w:sz w:val="24"/>
        </w:rPr>
        <w:t>NADLEŽAN</w:t>
      </w:r>
    </w:p>
    <w:p w14:paraId="69BED5D6" w14:textId="77777777" w:rsidR="00105DA5" w:rsidRDefault="00105DA5">
      <w:pPr>
        <w:pStyle w:val="Tijeloteksta"/>
        <w:rPr>
          <w:b/>
          <w:sz w:val="26"/>
        </w:rPr>
      </w:pPr>
    </w:p>
    <w:p w14:paraId="591E6349" w14:textId="77777777" w:rsidR="00105DA5" w:rsidRDefault="00105DA5">
      <w:pPr>
        <w:pStyle w:val="Tijeloteksta"/>
        <w:rPr>
          <w:b/>
          <w:sz w:val="22"/>
        </w:rPr>
      </w:pPr>
    </w:p>
    <w:p w14:paraId="7DD3BA9D" w14:textId="39C1A2ED" w:rsidR="00105DA5" w:rsidRDefault="00C615AB">
      <w:pPr>
        <w:pStyle w:val="Tijeloteksta"/>
        <w:ind w:left="1200" w:right="1644"/>
        <w:jc w:val="both"/>
      </w:pPr>
      <w:r>
        <w:t>Na</w:t>
      </w:r>
      <w:r>
        <w:rPr>
          <w:spacing w:val="-5"/>
        </w:rPr>
        <w:t xml:space="preserve"> </w:t>
      </w:r>
      <w:r>
        <w:t>poziciji</w:t>
      </w:r>
      <w:r>
        <w:rPr>
          <w:spacing w:val="-3"/>
        </w:rPr>
        <w:t xml:space="preserve"> </w:t>
      </w:r>
      <w:r>
        <w:t>636</w:t>
      </w:r>
      <w:r>
        <w:rPr>
          <w:spacing w:val="-3"/>
        </w:rPr>
        <w:t xml:space="preserve"> </w:t>
      </w:r>
      <w:r>
        <w:t>iskazane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gradskih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županijskih</w:t>
      </w:r>
      <w:r>
        <w:rPr>
          <w:spacing w:val="-3"/>
        </w:rPr>
        <w:t xml:space="preserve"> </w:t>
      </w:r>
      <w:r>
        <w:t>proračuna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razne</w:t>
      </w:r>
      <w:r>
        <w:rPr>
          <w:spacing w:val="-4"/>
        </w:rPr>
        <w:t xml:space="preserve"> </w:t>
      </w:r>
      <w:r>
        <w:t>projekte</w:t>
      </w:r>
      <w:r w:rsidR="002D1169">
        <w:t xml:space="preserve"> (grad, županija...)</w:t>
      </w:r>
    </w:p>
    <w:p w14:paraId="3EAB03BC" w14:textId="77777777" w:rsidR="00105DA5" w:rsidRDefault="00105DA5">
      <w:pPr>
        <w:pStyle w:val="Tijeloteksta"/>
        <w:rPr>
          <w:sz w:val="26"/>
        </w:rPr>
      </w:pPr>
    </w:p>
    <w:p w14:paraId="41BB0FF3" w14:textId="77777777" w:rsidR="00105DA5" w:rsidRDefault="00105DA5">
      <w:pPr>
        <w:pStyle w:val="Tijeloteksta"/>
        <w:rPr>
          <w:sz w:val="22"/>
        </w:rPr>
      </w:pPr>
    </w:p>
    <w:p w14:paraId="405FB026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6393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TEKUĆI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PRIJENOSI</w:t>
      </w:r>
      <w:r>
        <w:rPr>
          <w:b/>
          <w:spacing w:val="-2"/>
          <w:sz w:val="24"/>
        </w:rPr>
        <w:t xml:space="preserve"> IZMEĐU</w:t>
      </w:r>
    </w:p>
    <w:p w14:paraId="31F57799" w14:textId="77777777" w:rsidR="00105DA5" w:rsidRDefault="00C615AB">
      <w:pPr>
        <w:ind w:left="4741" w:right="1628" w:firstLine="60"/>
        <w:rPr>
          <w:b/>
          <w:sz w:val="24"/>
        </w:rPr>
      </w:pPr>
      <w:r>
        <w:rPr>
          <w:b/>
          <w:sz w:val="24"/>
        </w:rPr>
        <w:t>PRORAČUNSKIH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KORISNIKA ISTOG PRORAČUNA TEMELJEM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PRIJENOSA EU </w:t>
      </w:r>
      <w:r>
        <w:rPr>
          <w:b/>
          <w:spacing w:val="-2"/>
          <w:sz w:val="24"/>
        </w:rPr>
        <w:t>SREDSTAVA</w:t>
      </w:r>
    </w:p>
    <w:p w14:paraId="30FA0199" w14:textId="77777777" w:rsidR="00105DA5" w:rsidRDefault="00105DA5">
      <w:pPr>
        <w:pStyle w:val="Tijeloteksta"/>
        <w:rPr>
          <w:b/>
          <w:sz w:val="26"/>
        </w:rPr>
      </w:pPr>
    </w:p>
    <w:p w14:paraId="021C1C55" w14:textId="77777777" w:rsidR="00105DA5" w:rsidRDefault="00105DA5">
      <w:pPr>
        <w:pStyle w:val="Tijeloteksta"/>
        <w:rPr>
          <w:b/>
          <w:sz w:val="22"/>
        </w:rPr>
      </w:pPr>
    </w:p>
    <w:p w14:paraId="0B77A2E0" w14:textId="7396BE28" w:rsidR="00105DA5" w:rsidRDefault="00C615AB">
      <w:pPr>
        <w:pStyle w:val="Tijeloteksta"/>
        <w:ind w:left="1200" w:right="1612"/>
        <w:jc w:val="both"/>
      </w:pPr>
      <w:r>
        <w:t>Na</w:t>
      </w:r>
      <w:r>
        <w:rPr>
          <w:spacing w:val="-2"/>
        </w:rPr>
        <w:t xml:space="preserve"> </w:t>
      </w:r>
      <w:r>
        <w:t>računu 6393</w:t>
      </w:r>
      <w:r>
        <w:rPr>
          <w:spacing w:val="40"/>
        </w:rPr>
        <w:t xml:space="preserve"> </w:t>
      </w:r>
      <w:r>
        <w:t>iskazan je prihod</w:t>
      </w:r>
      <w:r>
        <w:rPr>
          <w:spacing w:val="-1"/>
        </w:rPr>
        <w:t xml:space="preserve"> </w:t>
      </w:r>
      <w:r>
        <w:t>od Sveučilišta</w:t>
      </w:r>
      <w:r>
        <w:rPr>
          <w:spacing w:val="-1"/>
        </w:rPr>
        <w:t xml:space="preserve"> </w:t>
      </w:r>
      <w:r>
        <w:t>Josipa</w:t>
      </w:r>
      <w:r>
        <w:rPr>
          <w:spacing w:val="-1"/>
        </w:rPr>
        <w:t xml:space="preserve"> </w:t>
      </w:r>
      <w:r>
        <w:t>Jurja</w:t>
      </w:r>
      <w:r>
        <w:rPr>
          <w:spacing w:val="-1"/>
        </w:rPr>
        <w:t xml:space="preserve"> </w:t>
      </w:r>
      <w:r>
        <w:t>Strossmayera-</w:t>
      </w:r>
      <w:r>
        <w:rPr>
          <w:spacing w:val="-1"/>
        </w:rPr>
        <w:t xml:space="preserve"> </w:t>
      </w:r>
      <w:r>
        <w:t>Rektorat,</w:t>
      </w:r>
      <w:r>
        <w:rPr>
          <w:spacing w:val="40"/>
        </w:rPr>
        <w:t xml:space="preserve"> </w:t>
      </w:r>
      <w:r>
        <w:t>dobivena od Hrvatske zaklade za znanost za projekt mobilnosti, , sredstva ERASMUS + programa, te sredstva dobivena od Agencije za elektroničke medije projekt „ Medicinski potvrđeno“ koj</w:t>
      </w:r>
      <w:r w:rsidR="002D1169">
        <w:t xml:space="preserve">emu je </w:t>
      </w:r>
      <w:r>
        <w:t>Medicinski fakultet Osijek nositelj  ovog projekta</w:t>
      </w:r>
      <w:r w:rsidR="002D1169">
        <w:t xml:space="preserve">, kao i EU projekti – Pianoforte – Sonora, Interreg HR-SRB Abiders, koji su u ovoj godini </w:t>
      </w:r>
      <w:r w:rsidR="00E6179F">
        <w:t xml:space="preserve">i </w:t>
      </w:r>
      <w:r w:rsidR="002D1169">
        <w:t>započeli</w:t>
      </w:r>
      <w:r>
        <w:t>.</w:t>
      </w:r>
    </w:p>
    <w:p w14:paraId="07B0357C" w14:textId="77777777" w:rsidR="00105DA5" w:rsidRDefault="00105DA5">
      <w:pPr>
        <w:pStyle w:val="Tijeloteksta"/>
        <w:rPr>
          <w:sz w:val="26"/>
        </w:rPr>
      </w:pPr>
    </w:p>
    <w:p w14:paraId="0E0092CF" w14:textId="77777777" w:rsidR="00105DA5" w:rsidRDefault="00105DA5">
      <w:pPr>
        <w:pStyle w:val="Tijeloteksta"/>
        <w:spacing w:before="1"/>
        <w:rPr>
          <w:sz w:val="22"/>
        </w:rPr>
      </w:pPr>
    </w:p>
    <w:p w14:paraId="470CBF55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353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SUBVENCIJE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TRGOVAČKIM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DRUŠTVIMA,</w:t>
      </w:r>
    </w:p>
    <w:p w14:paraId="4F14F24D" w14:textId="77777777" w:rsidR="00105DA5" w:rsidRDefault="00C615AB">
      <w:pPr>
        <w:ind w:left="4621" w:right="1628" w:firstLine="60"/>
        <w:rPr>
          <w:b/>
          <w:sz w:val="24"/>
        </w:rPr>
      </w:pPr>
      <w:r>
        <w:rPr>
          <w:b/>
          <w:sz w:val="24"/>
        </w:rPr>
        <w:t>ZADRUGAMA,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POLJOPRIVREDNICIMA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 OBRTNICIMA IZ EU SREDSTAVA</w:t>
      </w:r>
    </w:p>
    <w:p w14:paraId="71A04651" w14:textId="77777777" w:rsidR="00105DA5" w:rsidRDefault="00105DA5">
      <w:pPr>
        <w:pStyle w:val="Tijeloteksta"/>
        <w:rPr>
          <w:b/>
          <w:sz w:val="26"/>
        </w:rPr>
      </w:pPr>
    </w:p>
    <w:p w14:paraId="2CB6832B" w14:textId="77777777" w:rsidR="00105DA5" w:rsidRDefault="00105DA5">
      <w:pPr>
        <w:pStyle w:val="Tijeloteksta"/>
        <w:spacing w:before="1"/>
        <w:rPr>
          <w:b/>
          <w:sz w:val="22"/>
        </w:rPr>
      </w:pPr>
    </w:p>
    <w:p w14:paraId="70D2D844" w14:textId="2F59314F" w:rsidR="00105DA5" w:rsidRDefault="00C615AB">
      <w:pPr>
        <w:pStyle w:val="Tijeloteksta"/>
        <w:ind w:left="1200" w:right="1628"/>
      </w:pPr>
      <w:r>
        <w:t>Na</w:t>
      </w:r>
      <w:r>
        <w:rPr>
          <w:spacing w:val="-1"/>
        </w:rPr>
        <w:t xml:space="preserve"> </w:t>
      </w:r>
      <w:r>
        <w:t>ovoj poziciji evidentiran je rashod, koji se odnosi na prijenos</w:t>
      </w:r>
      <w:r>
        <w:rPr>
          <w:spacing w:val="-4"/>
        </w:rPr>
        <w:t xml:space="preserve"> </w:t>
      </w:r>
      <w:r>
        <w:t>razmjernog</w:t>
      </w:r>
      <w:r>
        <w:rPr>
          <w:spacing w:val="-5"/>
        </w:rPr>
        <w:t xml:space="preserve"> </w:t>
      </w:r>
      <w:r>
        <w:t>dijela</w:t>
      </w:r>
      <w:r>
        <w:rPr>
          <w:spacing w:val="-4"/>
        </w:rPr>
        <w:t xml:space="preserve"> </w:t>
      </w:r>
      <w:r>
        <w:t>primljene</w:t>
      </w:r>
      <w:r>
        <w:rPr>
          <w:spacing w:val="-5"/>
        </w:rPr>
        <w:t xml:space="preserve"> </w:t>
      </w:r>
      <w:r>
        <w:t>akontacije</w:t>
      </w:r>
      <w:r>
        <w:rPr>
          <w:spacing w:val="-5"/>
        </w:rPr>
        <w:t xml:space="preserve"> </w:t>
      </w:r>
      <w:r>
        <w:t>partneru</w:t>
      </w:r>
      <w:r>
        <w:rPr>
          <w:spacing w:val="-4"/>
        </w:rPr>
        <w:t xml:space="preserve"> </w:t>
      </w:r>
      <w:r>
        <w:t>Slavonski</w:t>
      </w:r>
      <w:r>
        <w:rPr>
          <w:spacing w:val="-4"/>
        </w:rPr>
        <w:t xml:space="preserve"> </w:t>
      </w:r>
      <w:r>
        <w:t>Radio,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projektu</w:t>
      </w:r>
    </w:p>
    <w:p w14:paraId="63BFAC20" w14:textId="0BC579CC" w:rsidR="00105DA5" w:rsidRDefault="00C615AB">
      <w:pPr>
        <w:pStyle w:val="Tijeloteksta"/>
        <w:ind w:left="1200"/>
      </w:pPr>
      <w:r>
        <w:t>„Medicinski</w:t>
      </w:r>
      <w:r>
        <w:rPr>
          <w:spacing w:val="-1"/>
        </w:rPr>
        <w:t xml:space="preserve"> </w:t>
      </w:r>
      <w:r>
        <w:t>potvrđeno“.</w:t>
      </w:r>
      <w:r>
        <w:rPr>
          <w:spacing w:val="1"/>
        </w:rPr>
        <w:t xml:space="preserve"> </w:t>
      </w:r>
    </w:p>
    <w:p w14:paraId="4B3B388B" w14:textId="77777777" w:rsidR="00105DA5" w:rsidRDefault="00105DA5">
      <w:pPr>
        <w:sectPr w:rsidR="00105DA5">
          <w:type w:val="continuous"/>
          <w:pgSz w:w="12240" w:h="15840"/>
          <w:pgMar w:top="1420" w:right="180" w:bottom="1240" w:left="600" w:header="0" w:footer="1049" w:gutter="0"/>
          <w:cols w:space="720"/>
        </w:sectPr>
      </w:pPr>
    </w:p>
    <w:p w14:paraId="39F4FC12" w14:textId="77777777" w:rsidR="00105DA5" w:rsidRDefault="00C615AB">
      <w:pPr>
        <w:spacing w:before="75"/>
        <w:ind w:left="4801" w:right="1697" w:hanging="3601"/>
        <w:rPr>
          <w:b/>
          <w:sz w:val="24"/>
        </w:rPr>
      </w:pPr>
      <w:r>
        <w:rPr>
          <w:b/>
          <w:sz w:val="24"/>
        </w:rPr>
        <w:lastRenderedPageBreak/>
        <w:t>BILJEŠKA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3721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NAKNADE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GRAĐANIMA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KUĆANSTVIMA U NOVCU</w:t>
      </w:r>
    </w:p>
    <w:p w14:paraId="067714A3" w14:textId="77777777" w:rsidR="00105DA5" w:rsidRDefault="00105DA5">
      <w:pPr>
        <w:pStyle w:val="Tijeloteksta"/>
        <w:rPr>
          <w:b/>
        </w:rPr>
      </w:pPr>
    </w:p>
    <w:p w14:paraId="215F5961" w14:textId="2199CFFC" w:rsidR="00105DA5" w:rsidRDefault="00C615AB">
      <w:pPr>
        <w:pStyle w:val="Tijeloteksta"/>
        <w:ind w:left="1200" w:right="1628"/>
      </w:pPr>
      <w:r>
        <w:t>Ova pozicija odnosi se na plaćanje školarine za poslijediplomski doktorski studij za zaposlenic</w:t>
      </w:r>
      <w:r w:rsidR="00E5641C">
        <w:t>u</w:t>
      </w:r>
      <w:r>
        <w:rPr>
          <w:spacing w:val="-3"/>
        </w:rPr>
        <w:t xml:space="preserve"> </w:t>
      </w:r>
      <w:r>
        <w:t>koja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projekta</w:t>
      </w:r>
      <w:r>
        <w:rPr>
          <w:spacing w:val="-5"/>
        </w:rPr>
        <w:t xml:space="preserve"> </w:t>
      </w:r>
      <w:r>
        <w:t>HRZZ-a</w:t>
      </w:r>
      <w:r>
        <w:rPr>
          <w:spacing w:val="-2"/>
        </w:rPr>
        <w:t xml:space="preserve"> </w:t>
      </w:r>
      <w:r>
        <w:t>zaposlena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fakultetu,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trošak</w:t>
      </w:r>
      <w:r>
        <w:rPr>
          <w:spacing w:val="-3"/>
        </w:rPr>
        <w:t xml:space="preserve"> </w:t>
      </w:r>
      <w:r>
        <w:t>školarine podmiruje iz sredstava projekta .</w:t>
      </w:r>
    </w:p>
    <w:p w14:paraId="61F49F80" w14:textId="77777777" w:rsidR="00105DA5" w:rsidRDefault="00105DA5">
      <w:pPr>
        <w:pStyle w:val="Tijeloteksta"/>
        <w:rPr>
          <w:sz w:val="26"/>
        </w:rPr>
      </w:pPr>
    </w:p>
    <w:p w14:paraId="0097D35C" w14:textId="4D812E48" w:rsidR="00105DA5" w:rsidRDefault="00105DA5">
      <w:pPr>
        <w:pStyle w:val="Tijeloteksta"/>
        <w:rPr>
          <w:sz w:val="22"/>
        </w:rPr>
      </w:pPr>
    </w:p>
    <w:p w14:paraId="6FD95798" w14:textId="77777777" w:rsidR="00C82428" w:rsidRDefault="00C82428">
      <w:pPr>
        <w:pStyle w:val="Tijeloteksta"/>
        <w:rPr>
          <w:sz w:val="22"/>
        </w:rPr>
      </w:pPr>
    </w:p>
    <w:p w14:paraId="5B942C70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3813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TEKUĆE DONACIJE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EU </w:t>
      </w:r>
      <w:r>
        <w:rPr>
          <w:b/>
          <w:spacing w:val="-2"/>
          <w:sz w:val="24"/>
        </w:rPr>
        <w:t>SREDSTAVA</w:t>
      </w:r>
    </w:p>
    <w:p w14:paraId="5E79B17C" w14:textId="77777777" w:rsidR="00105DA5" w:rsidRDefault="00105DA5">
      <w:pPr>
        <w:pStyle w:val="Tijeloteksta"/>
        <w:rPr>
          <w:b/>
        </w:rPr>
      </w:pPr>
    </w:p>
    <w:p w14:paraId="7D9ABD75" w14:textId="0B8E04A7" w:rsidR="00105DA5" w:rsidRDefault="00C615AB">
      <w:pPr>
        <w:pStyle w:val="Tijeloteksta"/>
        <w:ind w:left="1200" w:right="1973" w:firstLine="60"/>
      </w:pPr>
      <w:r>
        <w:t>Na ovoj poziciji evidentiran je rashod koji se odnosi na prijenos razmjernog dijela primljene akontacije partnerima u projektu „Medicinski potvrđeno“,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 w:rsidR="004F5F76">
        <w:rPr>
          <w:spacing w:val="-3"/>
        </w:rPr>
        <w:t xml:space="preserve"> </w:t>
      </w:r>
      <w:r>
        <w:t>Društvo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zaštitu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dijabetesa</w:t>
      </w:r>
      <w:r>
        <w:rPr>
          <w:spacing w:val="-2"/>
        </w:rPr>
        <w:t xml:space="preserve"> </w:t>
      </w:r>
      <w:r>
        <w:t>Osijek,</w:t>
      </w:r>
      <w:r>
        <w:rPr>
          <w:spacing w:val="-3"/>
        </w:rPr>
        <w:t xml:space="preserve"> </w:t>
      </w:r>
      <w:r>
        <w:t xml:space="preserve">i Društvo multiple skleroze brodsko-posavske županije, </w:t>
      </w:r>
    </w:p>
    <w:p w14:paraId="3463226C" w14:textId="77777777" w:rsidR="00105DA5" w:rsidRDefault="00105DA5">
      <w:pPr>
        <w:pStyle w:val="Tijeloteksta"/>
        <w:rPr>
          <w:sz w:val="26"/>
        </w:rPr>
      </w:pPr>
    </w:p>
    <w:p w14:paraId="5A2C58E2" w14:textId="00026174" w:rsidR="00105DA5" w:rsidRDefault="00105DA5">
      <w:pPr>
        <w:pStyle w:val="Tijeloteksta"/>
        <w:spacing w:before="1"/>
        <w:rPr>
          <w:sz w:val="22"/>
        </w:rPr>
      </w:pPr>
    </w:p>
    <w:p w14:paraId="76613CBC" w14:textId="77777777" w:rsidR="00C82428" w:rsidRDefault="00C82428">
      <w:pPr>
        <w:pStyle w:val="Tijeloteksta"/>
        <w:spacing w:before="1"/>
        <w:rPr>
          <w:sz w:val="22"/>
        </w:rPr>
      </w:pPr>
    </w:p>
    <w:p w14:paraId="725AB329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4224 -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MEDICINSKA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LABORATORIJSKA</w:t>
      </w:r>
    </w:p>
    <w:p w14:paraId="1C981CAA" w14:textId="77777777" w:rsidR="00105DA5" w:rsidRDefault="00C615AB">
      <w:pPr>
        <w:ind w:left="1427" w:right="2216"/>
        <w:jc w:val="center"/>
        <w:rPr>
          <w:b/>
          <w:sz w:val="24"/>
        </w:rPr>
      </w:pPr>
      <w:r>
        <w:rPr>
          <w:b/>
          <w:spacing w:val="-2"/>
          <w:sz w:val="24"/>
        </w:rPr>
        <w:t>OPREMA</w:t>
      </w:r>
    </w:p>
    <w:p w14:paraId="12906779" w14:textId="77777777" w:rsidR="00105DA5" w:rsidRDefault="00105DA5">
      <w:pPr>
        <w:pStyle w:val="Tijeloteksta"/>
        <w:rPr>
          <w:b/>
        </w:rPr>
      </w:pPr>
    </w:p>
    <w:p w14:paraId="48DE4BE6" w14:textId="0325D2E4" w:rsidR="00105DA5" w:rsidRDefault="00C615AB">
      <w:pPr>
        <w:pStyle w:val="Tijeloteksta"/>
        <w:ind w:left="1200" w:right="1628"/>
      </w:pPr>
      <w:r>
        <w:t>Ulaganja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novu</w:t>
      </w:r>
      <w:r>
        <w:rPr>
          <w:spacing w:val="-3"/>
        </w:rPr>
        <w:t xml:space="preserve"> </w:t>
      </w:r>
      <w:r>
        <w:t>medicinsku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laboratorijsku</w:t>
      </w:r>
      <w:r>
        <w:rPr>
          <w:spacing w:val="-3"/>
        </w:rPr>
        <w:t xml:space="preserve"> </w:t>
      </w:r>
      <w:r>
        <w:t>opremu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 w:rsidR="001870C1">
        <w:t>u ovoj godini povećana</w:t>
      </w:r>
      <w:r w:rsidR="00E5641C">
        <w:t xml:space="preserve">,  u skladu sa </w:t>
      </w:r>
      <w:r w:rsidR="001870C1">
        <w:t>povećanim potrebama za zamjenom dotrajale opreme i nabavke nove</w:t>
      </w:r>
      <w:r w:rsidR="00E5641C">
        <w:t>.</w:t>
      </w:r>
      <w:r>
        <w:rPr>
          <w:spacing w:val="-4"/>
        </w:rPr>
        <w:t xml:space="preserve"> </w:t>
      </w:r>
    </w:p>
    <w:p w14:paraId="13128036" w14:textId="77777777" w:rsidR="00105DA5" w:rsidRDefault="00105DA5">
      <w:pPr>
        <w:pStyle w:val="Tijeloteksta"/>
        <w:rPr>
          <w:sz w:val="26"/>
        </w:rPr>
      </w:pPr>
    </w:p>
    <w:p w14:paraId="47CD604C" w14:textId="0B63EED7" w:rsidR="00105DA5" w:rsidRDefault="00105DA5">
      <w:pPr>
        <w:pStyle w:val="Tijeloteksta"/>
        <w:rPr>
          <w:sz w:val="22"/>
        </w:rPr>
      </w:pPr>
    </w:p>
    <w:p w14:paraId="13CE56CB" w14:textId="77777777" w:rsidR="00C82428" w:rsidRDefault="00C82428">
      <w:pPr>
        <w:pStyle w:val="Tijeloteksta"/>
        <w:rPr>
          <w:sz w:val="22"/>
        </w:rPr>
      </w:pPr>
    </w:p>
    <w:p w14:paraId="2CF424CB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4241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7"/>
          <w:sz w:val="24"/>
        </w:rPr>
        <w:t xml:space="preserve"> </w:t>
      </w:r>
      <w:r>
        <w:rPr>
          <w:b/>
          <w:spacing w:val="-2"/>
          <w:sz w:val="24"/>
        </w:rPr>
        <w:t>KNJIGE</w:t>
      </w:r>
    </w:p>
    <w:p w14:paraId="2D3449C7" w14:textId="77777777" w:rsidR="00105DA5" w:rsidRDefault="00105DA5">
      <w:pPr>
        <w:pStyle w:val="Tijeloteksta"/>
        <w:spacing w:before="1"/>
        <w:rPr>
          <w:b/>
        </w:rPr>
      </w:pPr>
    </w:p>
    <w:p w14:paraId="5AF35AB7" w14:textId="0D9440FE" w:rsidR="00105DA5" w:rsidRDefault="004F5F76" w:rsidP="004F5F76">
      <w:pPr>
        <w:pStyle w:val="Tijeloteksta"/>
        <w:ind w:left="1200" w:right="1628"/>
        <w:rPr>
          <w:sz w:val="26"/>
        </w:rPr>
      </w:pPr>
      <w:r>
        <w:t>R</w:t>
      </w:r>
      <w:r w:rsidR="00C615AB">
        <w:t xml:space="preserve">ashodi za knjige </w:t>
      </w:r>
      <w:r>
        <w:t>su bili smanjeni ove godine, u odnosu na proteklu.</w:t>
      </w:r>
    </w:p>
    <w:p w14:paraId="44EC10BF" w14:textId="6DE4756C" w:rsidR="00105DA5" w:rsidRDefault="00105DA5">
      <w:pPr>
        <w:pStyle w:val="Tijeloteksta"/>
        <w:rPr>
          <w:sz w:val="22"/>
        </w:rPr>
      </w:pPr>
    </w:p>
    <w:p w14:paraId="70799B9B" w14:textId="04536E64" w:rsidR="00C82428" w:rsidRDefault="00C82428">
      <w:pPr>
        <w:pStyle w:val="Tijeloteksta"/>
        <w:rPr>
          <w:sz w:val="22"/>
        </w:rPr>
      </w:pPr>
    </w:p>
    <w:p w14:paraId="0FBEA728" w14:textId="77777777" w:rsidR="00C82428" w:rsidRDefault="00C82428">
      <w:pPr>
        <w:pStyle w:val="Tijeloteksta"/>
        <w:rPr>
          <w:sz w:val="22"/>
        </w:rPr>
      </w:pPr>
    </w:p>
    <w:p w14:paraId="2F4B494D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AOP 451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DODATNA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ULAGANJA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GRAĐEVINSKIM</w:t>
      </w:r>
    </w:p>
    <w:p w14:paraId="7647E79C" w14:textId="77777777" w:rsidR="00105DA5" w:rsidRDefault="00C615AB">
      <w:pPr>
        <w:ind w:left="149" w:right="2216"/>
        <w:jc w:val="center"/>
        <w:rPr>
          <w:b/>
          <w:sz w:val="24"/>
        </w:rPr>
      </w:pPr>
      <w:r>
        <w:rPr>
          <w:b/>
          <w:spacing w:val="-2"/>
          <w:sz w:val="24"/>
        </w:rPr>
        <w:t>OBJEKTIMA</w:t>
      </w:r>
    </w:p>
    <w:p w14:paraId="3F8D474E" w14:textId="77777777" w:rsidR="00105DA5" w:rsidRDefault="00105DA5">
      <w:pPr>
        <w:pStyle w:val="Tijeloteksta"/>
        <w:rPr>
          <w:b/>
        </w:rPr>
      </w:pPr>
    </w:p>
    <w:p w14:paraId="42280429" w14:textId="4164401A" w:rsidR="00105DA5" w:rsidRDefault="00C615AB" w:rsidP="00E5641C">
      <w:pPr>
        <w:pStyle w:val="Tijeloteksta"/>
        <w:ind w:left="1200" w:right="1628" w:firstLine="60"/>
        <w:sectPr w:rsidR="00105DA5">
          <w:pgSz w:w="12240" w:h="15840"/>
          <w:pgMar w:top="1640" w:right="180" w:bottom="1240" w:left="600" w:header="0" w:footer="1049" w:gutter="0"/>
          <w:cols w:space="720"/>
        </w:sectPr>
      </w:pPr>
      <w:r>
        <w:t>Ove</w:t>
      </w:r>
      <w:r>
        <w:rPr>
          <w:spacing w:val="-5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bilo</w:t>
      </w:r>
      <w:r>
        <w:rPr>
          <w:spacing w:val="-3"/>
        </w:rPr>
        <w:t xml:space="preserve"> </w:t>
      </w:r>
      <w:r>
        <w:t>ulaganja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zgradu</w:t>
      </w:r>
      <w:r>
        <w:rPr>
          <w:spacing w:val="-3"/>
        </w:rPr>
        <w:t xml:space="preserve"> </w:t>
      </w:r>
      <w:r>
        <w:t>Fakulteta</w:t>
      </w:r>
      <w:r w:rsidR="00E5641C">
        <w:t>, osim manjih usluga adaptacije i opremanja apartmana.</w:t>
      </w:r>
    </w:p>
    <w:p w14:paraId="14346E64" w14:textId="77777777" w:rsidR="00105DA5" w:rsidRDefault="00C615AB">
      <w:pPr>
        <w:spacing w:before="79"/>
        <w:ind w:left="1434" w:right="1851"/>
        <w:jc w:val="center"/>
        <w:rPr>
          <w:b/>
          <w:sz w:val="24"/>
        </w:rPr>
      </w:pPr>
      <w:r>
        <w:rPr>
          <w:b/>
          <w:sz w:val="24"/>
        </w:rPr>
        <w:lastRenderedPageBreak/>
        <w:t>BILJEŠKE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IZVJEŠTAJ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PROMJENAMA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VRIJEDNOSTI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OBUJMU IMOVINE I OBVEZA</w:t>
      </w:r>
    </w:p>
    <w:p w14:paraId="3A7BAF78" w14:textId="77777777" w:rsidR="00105DA5" w:rsidRDefault="00105DA5">
      <w:pPr>
        <w:pStyle w:val="Tijeloteksta"/>
        <w:rPr>
          <w:b/>
          <w:sz w:val="26"/>
        </w:rPr>
      </w:pPr>
    </w:p>
    <w:p w14:paraId="360770D3" w14:textId="77777777" w:rsidR="00105DA5" w:rsidRDefault="00105DA5">
      <w:pPr>
        <w:pStyle w:val="Tijeloteksta"/>
        <w:rPr>
          <w:b/>
          <w:sz w:val="26"/>
        </w:rPr>
      </w:pPr>
    </w:p>
    <w:p w14:paraId="56802D83" w14:textId="5EA04A40" w:rsidR="00105DA5" w:rsidRDefault="00C615AB">
      <w:pPr>
        <w:pStyle w:val="Tijeloteksta"/>
        <w:spacing w:before="230"/>
        <w:ind w:left="1200" w:right="1628"/>
      </w:pPr>
      <w:r>
        <w:t>U</w:t>
      </w:r>
      <w:r>
        <w:rPr>
          <w:spacing w:val="-4"/>
        </w:rPr>
        <w:t xml:space="preserve"> </w:t>
      </w:r>
      <w:r>
        <w:t>tijeku</w:t>
      </w:r>
      <w:r>
        <w:rPr>
          <w:spacing w:val="-5"/>
        </w:rPr>
        <w:t xml:space="preserve"> </w:t>
      </w:r>
      <w:r>
        <w:t>202</w:t>
      </w:r>
      <w:r w:rsidR="00E5641C">
        <w:t>4</w:t>
      </w:r>
      <w:r>
        <w:t>.</w:t>
      </w:r>
      <w:r>
        <w:rPr>
          <w:spacing w:val="-4"/>
        </w:rPr>
        <w:t xml:space="preserve"> </w:t>
      </w:r>
      <w:r>
        <w:t>god.</w:t>
      </w:r>
      <w:r>
        <w:rPr>
          <w:spacing w:val="-4"/>
        </w:rPr>
        <w:t xml:space="preserve"> </w:t>
      </w:r>
      <w:r>
        <w:t>izvršeno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rashodovanje</w:t>
      </w:r>
      <w:r>
        <w:rPr>
          <w:spacing w:val="-4"/>
        </w:rPr>
        <w:t xml:space="preserve"> </w:t>
      </w:r>
      <w:r>
        <w:t>imovine</w:t>
      </w:r>
      <w:r>
        <w:rPr>
          <w:spacing w:val="-4"/>
        </w:rPr>
        <w:t xml:space="preserve"> </w:t>
      </w:r>
      <w:r>
        <w:t>sukladno</w:t>
      </w:r>
      <w:r>
        <w:rPr>
          <w:spacing w:val="-4"/>
        </w:rPr>
        <w:t xml:space="preserve"> </w:t>
      </w:r>
      <w:r>
        <w:t>inventurnom</w:t>
      </w:r>
      <w:r>
        <w:rPr>
          <w:spacing w:val="-3"/>
        </w:rPr>
        <w:t xml:space="preserve"> </w:t>
      </w:r>
      <w:r>
        <w:t>popisu.</w:t>
      </w:r>
    </w:p>
    <w:p w14:paraId="0E5ED2C9" w14:textId="77777777" w:rsidR="00105DA5" w:rsidRDefault="00105DA5">
      <w:pPr>
        <w:pStyle w:val="Tijeloteksta"/>
      </w:pPr>
    </w:p>
    <w:p w14:paraId="110CA398" w14:textId="77777777" w:rsidR="00105DA5" w:rsidRDefault="00105DA5">
      <w:pPr>
        <w:pStyle w:val="Tijeloteksta"/>
        <w:rPr>
          <w:sz w:val="26"/>
        </w:rPr>
      </w:pPr>
    </w:p>
    <w:p w14:paraId="2CECB01F" w14:textId="77777777" w:rsidR="00105DA5" w:rsidRDefault="00105DA5">
      <w:pPr>
        <w:pStyle w:val="Tijeloteksta"/>
        <w:rPr>
          <w:sz w:val="26"/>
        </w:rPr>
      </w:pPr>
    </w:p>
    <w:p w14:paraId="0F2D6E0E" w14:textId="77777777" w:rsidR="00105DA5" w:rsidRDefault="00C615AB">
      <w:pPr>
        <w:spacing w:before="230"/>
        <w:ind w:left="1434" w:right="1852"/>
        <w:jc w:val="center"/>
        <w:rPr>
          <w:b/>
          <w:sz w:val="24"/>
        </w:rPr>
      </w:pPr>
      <w:r>
        <w:rPr>
          <w:b/>
          <w:sz w:val="24"/>
        </w:rPr>
        <w:t>BILJEŠKE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IZVJEŠTAJ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RASHODIMA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FUNKCIJSKOJ </w:t>
      </w:r>
      <w:r>
        <w:rPr>
          <w:b/>
          <w:spacing w:val="-2"/>
          <w:sz w:val="24"/>
        </w:rPr>
        <w:t>KLASIFIKACIJI</w:t>
      </w:r>
    </w:p>
    <w:p w14:paraId="5CE3CBED" w14:textId="77777777" w:rsidR="00105DA5" w:rsidRDefault="00105DA5">
      <w:pPr>
        <w:pStyle w:val="Tijeloteksta"/>
        <w:rPr>
          <w:b/>
          <w:sz w:val="26"/>
        </w:rPr>
      </w:pPr>
    </w:p>
    <w:p w14:paraId="2A132FD2" w14:textId="77777777" w:rsidR="00105DA5" w:rsidRDefault="00105DA5">
      <w:pPr>
        <w:pStyle w:val="Tijeloteksta"/>
        <w:rPr>
          <w:b/>
          <w:sz w:val="26"/>
        </w:rPr>
      </w:pPr>
    </w:p>
    <w:p w14:paraId="3D1E5445" w14:textId="77777777" w:rsidR="00105DA5" w:rsidRDefault="00C615AB">
      <w:pPr>
        <w:spacing w:before="231"/>
        <w:ind w:left="1200"/>
        <w:jc w:val="both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09 -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 xml:space="preserve">VISOKA </w:t>
      </w:r>
      <w:r>
        <w:rPr>
          <w:b/>
          <w:spacing w:val="-2"/>
          <w:sz w:val="24"/>
        </w:rPr>
        <w:t>NAOBRAZBA</w:t>
      </w:r>
    </w:p>
    <w:p w14:paraId="4F93B1C2" w14:textId="77777777" w:rsidR="00105DA5" w:rsidRDefault="00105DA5">
      <w:pPr>
        <w:pStyle w:val="Tijeloteksta"/>
        <w:rPr>
          <w:b/>
          <w:sz w:val="26"/>
        </w:rPr>
      </w:pPr>
    </w:p>
    <w:p w14:paraId="70173F62" w14:textId="77777777" w:rsidR="00105DA5" w:rsidRDefault="00105DA5">
      <w:pPr>
        <w:pStyle w:val="Tijeloteksta"/>
        <w:rPr>
          <w:b/>
          <w:sz w:val="22"/>
        </w:rPr>
      </w:pPr>
    </w:p>
    <w:p w14:paraId="46E77F9F" w14:textId="77777777" w:rsidR="00105DA5" w:rsidRDefault="00C615AB">
      <w:pPr>
        <w:pStyle w:val="Tijeloteksta"/>
        <w:ind w:left="1200" w:right="1619"/>
        <w:jc w:val="both"/>
      </w:pPr>
      <w:r>
        <w:t>Ukupni rashodi iz razreda 3 – poslovni rashodi i razreda 4 – rashodi za nabavu nefinancijske imovine, razvrstani su pod klasu 094 - Visoka naobrazba.</w:t>
      </w:r>
    </w:p>
    <w:p w14:paraId="3A17DBB1" w14:textId="77777777" w:rsidR="00105DA5" w:rsidRDefault="00105DA5">
      <w:pPr>
        <w:pStyle w:val="Tijeloteksta"/>
      </w:pPr>
    </w:p>
    <w:p w14:paraId="4053E27A" w14:textId="3E9E57F8" w:rsidR="00105DA5" w:rsidRDefault="00C615AB">
      <w:pPr>
        <w:pStyle w:val="Tijeloteksta"/>
        <w:ind w:left="1200" w:right="1618"/>
        <w:jc w:val="both"/>
      </w:pPr>
      <w:r>
        <w:t xml:space="preserve">U odnosu na prošlu godinu iskazani indeks pokazuje </w:t>
      </w:r>
      <w:r w:rsidR="00E5641C">
        <w:t>povećanj</w:t>
      </w:r>
      <w:r>
        <w:t xml:space="preserve">  za oko </w:t>
      </w:r>
      <w:r w:rsidR="00213778">
        <w:t>11,6</w:t>
      </w:r>
      <w:r>
        <w:t xml:space="preserve"> % .</w:t>
      </w:r>
    </w:p>
    <w:p w14:paraId="78C848C5" w14:textId="77777777" w:rsidR="00105DA5" w:rsidRDefault="00105DA5">
      <w:pPr>
        <w:jc w:val="both"/>
      </w:pPr>
    </w:p>
    <w:p w14:paraId="3050B7F1" w14:textId="77777777" w:rsidR="00E5641C" w:rsidRDefault="00E5641C">
      <w:pPr>
        <w:jc w:val="both"/>
      </w:pPr>
    </w:p>
    <w:p w14:paraId="4FD95A33" w14:textId="77777777" w:rsidR="00E5641C" w:rsidRDefault="00E5641C">
      <w:pPr>
        <w:jc w:val="both"/>
      </w:pPr>
    </w:p>
    <w:p w14:paraId="4A49441B" w14:textId="77777777" w:rsidR="00E5641C" w:rsidRDefault="00E5641C">
      <w:pPr>
        <w:jc w:val="both"/>
      </w:pPr>
    </w:p>
    <w:p w14:paraId="6D243F9B" w14:textId="058FC636" w:rsidR="00E5641C" w:rsidRDefault="00E5641C">
      <w:pPr>
        <w:jc w:val="both"/>
        <w:sectPr w:rsidR="00E5641C">
          <w:pgSz w:w="12240" w:h="15840"/>
          <w:pgMar w:top="1360" w:right="180" w:bottom="1240" w:left="600" w:header="0" w:footer="1049" w:gutter="0"/>
          <w:cols w:space="720"/>
        </w:sectPr>
      </w:pPr>
    </w:p>
    <w:p w14:paraId="22A8FC9F" w14:textId="77777777" w:rsidR="00105DA5" w:rsidRDefault="00C615AB">
      <w:pPr>
        <w:spacing w:before="79"/>
        <w:ind w:left="1434" w:right="1849"/>
        <w:jc w:val="center"/>
        <w:rPr>
          <w:b/>
          <w:sz w:val="24"/>
        </w:rPr>
      </w:pPr>
      <w:r>
        <w:rPr>
          <w:b/>
          <w:sz w:val="24"/>
        </w:rPr>
        <w:lastRenderedPageBreak/>
        <w:t>BILJEŠKE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IZVJEŠTAJ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 </w:t>
      </w:r>
      <w:r>
        <w:rPr>
          <w:b/>
          <w:spacing w:val="-2"/>
          <w:sz w:val="24"/>
        </w:rPr>
        <w:t>OBVEZAMA</w:t>
      </w:r>
    </w:p>
    <w:p w14:paraId="47F01509" w14:textId="77777777" w:rsidR="00105DA5" w:rsidRDefault="00105DA5">
      <w:pPr>
        <w:pStyle w:val="Tijeloteksta"/>
        <w:rPr>
          <w:b/>
          <w:sz w:val="26"/>
        </w:rPr>
      </w:pPr>
    </w:p>
    <w:p w14:paraId="6063D9BA" w14:textId="77777777" w:rsidR="00105DA5" w:rsidRDefault="00105DA5">
      <w:pPr>
        <w:pStyle w:val="Tijeloteksta"/>
        <w:rPr>
          <w:b/>
          <w:sz w:val="22"/>
        </w:rPr>
      </w:pPr>
    </w:p>
    <w:p w14:paraId="71A49E24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V001-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STANJE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OBVEZA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01.SIJEČNJA</w:t>
      </w:r>
    </w:p>
    <w:p w14:paraId="5353C8A8" w14:textId="77777777" w:rsidR="00105DA5" w:rsidRDefault="00105DA5">
      <w:pPr>
        <w:pStyle w:val="Tijeloteksta"/>
        <w:rPr>
          <w:b/>
        </w:rPr>
      </w:pPr>
    </w:p>
    <w:p w14:paraId="5045BF5B" w14:textId="77777777" w:rsidR="00105DA5" w:rsidRDefault="00C615AB">
      <w:pPr>
        <w:pStyle w:val="Tijeloteksta"/>
        <w:ind w:left="1200"/>
      </w:pPr>
      <w:r>
        <w:t>Stanje</w:t>
      </w:r>
      <w:r>
        <w:rPr>
          <w:spacing w:val="-2"/>
        </w:rPr>
        <w:t xml:space="preserve"> </w:t>
      </w:r>
      <w:r>
        <w:t>iskazano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datumom</w:t>
      </w:r>
      <w:r>
        <w:rPr>
          <w:spacing w:val="-1"/>
        </w:rPr>
        <w:t xml:space="preserve"> </w:t>
      </w:r>
      <w:r>
        <w:t>01.siječanj</w:t>
      </w:r>
      <w:r>
        <w:rPr>
          <w:spacing w:val="-1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434.752,89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odnosi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5"/>
        </w:rPr>
        <w:t>na</w:t>
      </w:r>
    </w:p>
    <w:p w14:paraId="1ECAD63C" w14:textId="77777777" w:rsidR="00105DA5" w:rsidRDefault="00105DA5">
      <w:pPr>
        <w:pStyle w:val="Tijeloteksta"/>
        <w:spacing w:before="10" w:after="1"/>
      </w:pPr>
    </w:p>
    <w:tbl>
      <w:tblPr>
        <w:tblStyle w:val="TableNormal"/>
        <w:tblW w:w="0" w:type="auto"/>
        <w:tblInd w:w="1157" w:type="dxa"/>
        <w:tblLayout w:type="fixed"/>
        <w:tblLook w:val="01E0" w:firstRow="1" w:lastRow="1" w:firstColumn="1" w:lastColumn="1" w:noHBand="0" w:noVBand="0"/>
      </w:tblPr>
      <w:tblGrid>
        <w:gridCol w:w="5031"/>
        <w:gridCol w:w="1816"/>
        <w:gridCol w:w="1511"/>
      </w:tblGrid>
      <w:tr w:rsidR="00105DA5" w14:paraId="0CBE1CE0" w14:textId="77777777">
        <w:trPr>
          <w:trHeight w:val="270"/>
        </w:trPr>
        <w:tc>
          <w:tcPr>
            <w:tcW w:w="5031" w:type="dxa"/>
          </w:tcPr>
          <w:p w14:paraId="66897CE8" w14:textId="77777777" w:rsidR="00105DA5" w:rsidRDefault="00C615AB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Rashodi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zaposlene</w:t>
            </w:r>
          </w:p>
        </w:tc>
        <w:tc>
          <w:tcPr>
            <w:tcW w:w="1816" w:type="dxa"/>
          </w:tcPr>
          <w:p w14:paraId="4389CA90" w14:textId="77777777" w:rsidR="00105DA5" w:rsidRDefault="00C615AB">
            <w:pPr>
              <w:pStyle w:val="TableParagraph"/>
              <w:spacing w:line="251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 iznosu </w:t>
            </w:r>
            <w:r>
              <w:rPr>
                <w:spacing w:val="-5"/>
                <w:sz w:val="24"/>
              </w:rPr>
              <w:t>od</w:t>
            </w:r>
          </w:p>
        </w:tc>
        <w:tc>
          <w:tcPr>
            <w:tcW w:w="1511" w:type="dxa"/>
          </w:tcPr>
          <w:p w14:paraId="182CE0F0" w14:textId="46F84336" w:rsidR="00105DA5" w:rsidRDefault="00E5641C">
            <w:pPr>
              <w:pStyle w:val="TableParagraph"/>
              <w:spacing w:line="251" w:lineRule="exact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354.350,28</w:t>
            </w:r>
          </w:p>
        </w:tc>
      </w:tr>
      <w:tr w:rsidR="00105DA5" w14:paraId="62B1D827" w14:textId="77777777">
        <w:trPr>
          <w:trHeight w:val="275"/>
        </w:trPr>
        <w:tc>
          <w:tcPr>
            <w:tcW w:w="5031" w:type="dxa"/>
          </w:tcPr>
          <w:p w14:paraId="74666E00" w14:textId="77777777" w:rsidR="00105DA5" w:rsidRDefault="00C615A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Rashodi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materijalne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rashode</w:t>
            </w:r>
          </w:p>
        </w:tc>
        <w:tc>
          <w:tcPr>
            <w:tcW w:w="1816" w:type="dxa"/>
          </w:tcPr>
          <w:p w14:paraId="1896F1C9" w14:textId="77777777" w:rsidR="00105DA5" w:rsidRDefault="00C615AB">
            <w:pPr>
              <w:pStyle w:val="TableParagraph"/>
              <w:spacing w:line="256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– u iznosu </w:t>
            </w:r>
            <w:r>
              <w:rPr>
                <w:spacing w:val="-5"/>
                <w:sz w:val="24"/>
              </w:rPr>
              <w:t>od</w:t>
            </w:r>
          </w:p>
        </w:tc>
        <w:tc>
          <w:tcPr>
            <w:tcW w:w="1511" w:type="dxa"/>
          </w:tcPr>
          <w:p w14:paraId="71C66231" w14:textId="45493E62" w:rsidR="00105DA5" w:rsidRDefault="00E5641C">
            <w:pPr>
              <w:pStyle w:val="TableParagraph"/>
              <w:spacing w:line="256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186.452,61</w:t>
            </w:r>
          </w:p>
        </w:tc>
      </w:tr>
      <w:tr w:rsidR="00105DA5" w14:paraId="3C6FAA9E" w14:textId="77777777">
        <w:trPr>
          <w:trHeight w:val="275"/>
        </w:trPr>
        <w:tc>
          <w:tcPr>
            <w:tcW w:w="5031" w:type="dxa"/>
          </w:tcPr>
          <w:p w14:paraId="5BBE2ECD" w14:textId="77777777" w:rsidR="00105DA5" w:rsidRDefault="00C615A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Rashodi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obveze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financijske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rashode</w:t>
            </w:r>
          </w:p>
        </w:tc>
        <w:tc>
          <w:tcPr>
            <w:tcW w:w="1816" w:type="dxa"/>
          </w:tcPr>
          <w:p w14:paraId="2A165820" w14:textId="77777777" w:rsidR="00105DA5" w:rsidRDefault="00C615AB">
            <w:pPr>
              <w:pStyle w:val="TableParagraph"/>
              <w:spacing w:line="256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 iznosu </w:t>
            </w:r>
            <w:r>
              <w:rPr>
                <w:spacing w:val="-5"/>
                <w:sz w:val="24"/>
              </w:rPr>
              <w:t>od</w:t>
            </w:r>
          </w:p>
        </w:tc>
        <w:tc>
          <w:tcPr>
            <w:tcW w:w="1511" w:type="dxa"/>
          </w:tcPr>
          <w:p w14:paraId="363F7B73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DA5" w14:paraId="266B78A7" w14:textId="77777777">
        <w:trPr>
          <w:trHeight w:val="275"/>
        </w:trPr>
        <w:tc>
          <w:tcPr>
            <w:tcW w:w="5031" w:type="dxa"/>
          </w:tcPr>
          <w:p w14:paraId="22F13FF3" w14:textId="77777777" w:rsidR="00105DA5" w:rsidRDefault="00C615A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Rashodi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tekuće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obveze</w:t>
            </w:r>
          </w:p>
        </w:tc>
        <w:tc>
          <w:tcPr>
            <w:tcW w:w="1816" w:type="dxa"/>
          </w:tcPr>
          <w:p w14:paraId="1C2F0ADF" w14:textId="77777777" w:rsidR="00105DA5" w:rsidRDefault="00C615AB">
            <w:pPr>
              <w:pStyle w:val="TableParagraph"/>
              <w:spacing w:line="256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– u iznosu </w:t>
            </w:r>
            <w:r>
              <w:rPr>
                <w:spacing w:val="-5"/>
                <w:sz w:val="24"/>
              </w:rPr>
              <w:t>od</w:t>
            </w:r>
          </w:p>
        </w:tc>
        <w:tc>
          <w:tcPr>
            <w:tcW w:w="1511" w:type="dxa"/>
          </w:tcPr>
          <w:p w14:paraId="53C0CC53" w14:textId="0927F6EF" w:rsidR="00105DA5" w:rsidRDefault="00FE448F">
            <w:pPr>
              <w:pStyle w:val="TableParagraph"/>
              <w:spacing w:line="256" w:lineRule="exact"/>
              <w:ind w:left="0"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21.026,45</w:t>
            </w:r>
          </w:p>
        </w:tc>
      </w:tr>
      <w:tr w:rsidR="00105DA5" w14:paraId="353D3FF2" w14:textId="77777777">
        <w:trPr>
          <w:trHeight w:val="276"/>
        </w:trPr>
        <w:tc>
          <w:tcPr>
            <w:tcW w:w="5031" w:type="dxa"/>
          </w:tcPr>
          <w:p w14:paraId="040052BF" w14:textId="77777777" w:rsidR="00105DA5" w:rsidRDefault="00C615A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Rashodi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 – obveze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nabavu</w:t>
            </w:r>
          </w:p>
        </w:tc>
        <w:tc>
          <w:tcPr>
            <w:tcW w:w="1816" w:type="dxa"/>
          </w:tcPr>
          <w:p w14:paraId="1B732615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1" w:type="dxa"/>
          </w:tcPr>
          <w:p w14:paraId="2B88AC0D" w14:textId="77777777" w:rsidR="00105DA5" w:rsidRDefault="00105DA5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DA5" w14:paraId="1F4DBCD4" w14:textId="77777777">
        <w:trPr>
          <w:trHeight w:val="270"/>
        </w:trPr>
        <w:tc>
          <w:tcPr>
            <w:tcW w:w="5031" w:type="dxa"/>
          </w:tcPr>
          <w:p w14:paraId="09CAFCDC" w14:textId="77777777" w:rsidR="00105DA5" w:rsidRDefault="00C615AB">
            <w:pPr>
              <w:pStyle w:val="TableParagraph"/>
              <w:spacing w:line="251" w:lineRule="exact"/>
              <w:ind w:left="1970"/>
              <w:rPr>
                <w:sz w:val="24"/>
              </w:rPr>
            </w:pPr>
            <w:r>
              <w:rPr>
                <w:sz w:val="24"/>
              </w:rPr>
              <w:t>nefinancijske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imovine</w:t>
            </w:r>
          </w:p>
        </w:tc>
        <w:tc>
          <w:tcPr>
            <w:tcW w:w="1816" w:type="dxa"/>
          </w:tcPr>
          <w:p w14:paraId="4B534482" w14:textId="77777777" w:rsidR="00105DA5" w:rsidRDefault="00C615AB">
            <w:pPr>
              <w:pStyle w:val="TableParagraph"/>
              <w:spacing w:line="251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 iznosu </w:t>
            </w:r>
            <w:r>
              <w:rPr>
                <w:spacing w:val="-5"/>
                <w:sz w:val="24"/>
              </w:rPr>
              <w:t>od</w:t>
            </w:r>
          </w:p>
        </w:tc>
        <w:tc>
          <w:tcPr>
            <w:tcW w:w="1511" w:type="dxa"/>
          </w:tcPr>
          <w:p w14:paraId="54781F18" w14:textId="567D7516" w:rsidR="00105DA5" w:rsidRDefault="00FE448F">
            <w:pPr>
              <w:pStyle w:val="TableParagraph"/>
              <w:spacing w:line="251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6.552,47</w:t>
            </w:r>
          </w:p>
        </w:tc>
      </w:tr>
    </w:tbl>
    <w:p w14:paraId="0451D415" w14:textId="77777777" w:rsidR="00105DA5" w:rsidRDefault="00105DA5">
      <w:pPr>
        <w:pStyle w:val="Tijeloteksta"/>
        <w:spacing w:before="5"/>
      </w:pPr>
    </w:p>
    <w:p w14:paraId="5241CC8B" w14:textId="0B13BCFC" w:rsidR="00105DA5" w:rsidRDefault="00C615AB">
      <w:pPr>
        <w:pStyle w:val="Tijeloteksta"/>
        <w:ind w:left="1200" w:right="1628"/>
      </w:pPr>
      <w:r>
        <w:t>Obveze za zaposlene odnose se na plaću za mjesec prosinac 202</w:t>
      </w:r>
      <w:r w:rsidR="00FE448F">
        <w:t>4</w:t>
      </w:r>
      <w:r>
        <w:t>. godine . U obveze za materijalne</w:t>
      </w:r>
      <w:r>
        <w:rPr>
          <w:spacing w:val="-3"/>
        </w:rPr>
        <w:t xml:space="preserve"> </w:t>
      </w:r>
      <w:r>
        <w:t>rashode</w:t>
      </w:r>
      <w:r>
        <w:rPr>
          <w:spacing w:val="-4"/>
        </w:rPr>
        <w:t xml:space="preserve"> </w:t>
      </w:r>
      <w:r>
        <w:t>uključeni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režijski</w:t>
      </w:r>
      <w:r>
        <w:rPr>
          <w:spacing w:val="-3"/>
        </w:rPr>
        <w:t xml:space="preserve"> </w:t>
      </w:r>
      <w:r>
        <w:t>troškovi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mjesec</w:t>
      </w:r>
      <w:r>
        <w:rPr>
          <w:spacing w:val="40"/>
        </w:rPr>
        <w:t xml:space="preserve"> </w:t>
      </w:r>
      <w:r>
        <w:t>prosinac</w:t>
      </w:r>
      <w:r>
        <w:rPr>
          <w:spacing w:val="-4"/>
        </w:rPr>
        <w:t xml:space="preserve"> </w:t>
      </w:r>
      <w:r>
        <w:t>202</w:t>
      </w:r>
      <w:r w:rsidR="00FE448F">
        <w:t>4</w:t>
      </w:r>
      <w:r>
        <w:t>.</w:t>
      </w:r>
      <w:r>
        <w:rPr>
          <w:spacing w:val="-3"/>
        </w:rPr>
        <w:t xml:space="preserve"> </w:t>
      </w:r>
      <w:r>
        <w:t>godine.</w:t>
      </w:r>
      <w:r>
        <w:rPr>
          <w:spacing w:val="-4"/>
        </w:rPr>
        <w:t xml:space="preserve"> </w:t>
      </w:r>
      <w:r>
        <w:t>Sve iskazane nepodmirene obveze su nedospjele.</w:t>
      </w:r>
    </w:p>
    <w:p w14:paraId="4150E310" w14:textId="77777777" w:rsidR="00105DA5" w:rsidRDefault="00105DA5">
      <w:pPr>
        <w:pStyle w:val="Tijeloteksta"/>
        <w:rPr>
          <w:sz w:val="26"/>
        </w:rPr>
      </w:pPr>
    </w:p>
    <w:p w14:paraId="5723AC3C" w14:textId="77777777" w:rsidR="00105DA5" w:rsidRDefault="00105DA5">
      <w:pPr>
        <w:pStyle w:val="Tijeloteksta"/>
        <w:rPr>
          <w:sz w:val="22"/>
        </w:rPr>
      </w:pPr>
    </w:p>
    <w:p w14:paraId="0E936852" w14:textId="77777777" w:rsidR="00105DA5" w:rsidRDefault="00C615AB">
      <w:pPr>
        <w:ind w:left="1200"/>
        <w:rPr>
          <w:b/>
          <w:sz w:val="24"/>
        </w:rPr>
      </w:pPr>
      <w:r>
        <w:rPr>
          <w:b/>
          <w:sz w:val="24"/>
        </w:rPr>
        <w:t>BILJEŠKA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POZICIJU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V006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STANJE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OBVEZA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NA </w:t>
      </w:r>
      <w:r>
        <w:rPr>
          <w:b/>
          <w:spacing w:val="-2"/>
          <w:sz w:val="24"/>
        </w:rPr>
        <w:t>KRAJU</w:t>
      </w:r>
    </w:p>
    <w:p w14:paraId="4815C231" w14:textId="77777777" w:rsidR="00105DA5" w:rsidRDefault="00C615AB">
      <w:pPr>
        <w:ind w:left="4921"/>
        <w:rPr>
          <w:b/>
          <w:sz w:val="24"/>
        </w:rPr>
      </w:pPr>
      <w:r>
        <w:rPr>
          <w:b/>
          <w:sz w:val="24"/>
        </w:rPr>
        <w:t>IZVJEŠTAJNOG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RAZDOBLJA</w:t>
      </w:r>
    </w:p>
    <w:p w14:paraId="05C7B8AE" w14:textId="77777777" w:rsidR="00105DA5" w:rsidRDefault="00105DA5">
      <w:pPr>
        <w:pStyle w:val="Tijeloteksta"/>
        <w:rPr>
          <w:b/>
        </w:rPr>
      </w:pPr>
    </w:p>
    <w:p w14:paraId="18E5B04D" w14:textId="77777777" w:rsidR="00105DA5" w:rsidRDefault="00105DA5">
      <w:pPr>
        <w:pStyle w:val="Tijeloteksta"/>
        <w:spacing w:before="2"/>
      </w:pPr>
    </w:p>
    <w:p w14:paraId="3EA93099" w14:textId="7063D5D6" w:rsidR="00105DA5" w:rsidRDefault="00C615AB">
      <w:pPr>
        <w:pStyle w:val="Tijeloteksta"/>
        <w:ind w:left="1200" w:right="1003"/>
      </w:pPr>
      <w:r>
        <w:t>Sa</w:t>
      </w:r>
      <w:r>
        <w:rPr>
          <w:spacing w:val="33"/>
        </w:rPr>
        <w:t xml:space="preserve"> </w:t>
      </w:r>
      <w:r>
        <w:t>danom</w:t>
      </w:r>
      <w:r>
        <w:rPr>
          <w:spacing w:val="34"/>
        </w:rPr>
        <w:t xml:space="preserve"> </w:t>
      </w:r>
      <w:r>
        <w:t>31.</w:t>
      </w:r>
      <w:r>
        <w:rPr>
          <w:spacing w:val="34"/>
        </w:rPr>
        <w:t xml:space="preserve"> </w:t>
      </w:r>
      <w:r>
        <w:t>prosinac</w:t>
      </w:r>
      <w:r>
        <w:rPr>
          <w:spacing w:val="35"/>
        </w:rPr>
        <w:t xml:space="preserve"> </w:t>
      </w:r>
      <w:r>
        <w:t>202</w:t>
      </w:r>
      <w:r w:rsidR="00BE3CDD">
        <w:t>4</w:t>
      </w:r>
      <w:r>
        <w:t>.</w:t>
      </w:r>
      <w:r>
        <w:rPr>
          <w:spacing w:val="34"/>
        </w:rPr>
        <w:t xml:space="preserve"> </w:t>
      </w:r>
      <w:r>
        <w:t>Medicinski</w:t>
      </w:r>
      <w:r>
        <w:rPr>
          <w:spacing w:val="34"/>
        </w:rPr>
        <w:t xml:space="preserve"> </w:t>
      </w:r>
      <w:r>
        <w:t>fakultet</w:t>
      </w:r>
      <w:r>
        <w:rPr>
          <w:spacing w:val="34"/>
        </w:rPr>
        <w:t xml:space="preserve"> </w:t>
      </w:r>
      <w:r>
        <w:t>Osijek</w:t>
      </w:r>
      <w:r>
        <w:rPr>
          <w:spacing w:val="33"/>
        </w:rPr>
        <w:t xml:space="preserve"> </w:t>
      </w:r>
      <w:r>
        <w:t>nema</w:t>
      </w:r>
      <w:r>
        <w:rPr>
          <w:spacing w:val="36"/>
        </w:rPr>
        <w:t xml:space="preserve"> </w:t>
      </w:r>
      <w:r>
        <w:t>evidentiranih</w:t>
      </w:r>
      <w:r>
        <w:rPr>
          <w:spacing w:val="38"/>
        </w:rPr>
        <w:t xml:space="preserve"> </w:t>
      </w:r>
      <w:r>
        <w:t>dospjelih obveza .</w:t>
      </w:r>
    </w:p>
    <w:p w14:paraId="410F70D9" w14:textId="08690349" w:rsidR="00BE3CDD" w:rsidRDefault="00BE3CDD">
      <w:pPr>
        <w:pStyle w:val="Tijeloteksta"/>
        <w:ind w:left="1200" w:right="1003"/>
      </w:pPr>
    </w:p>
    <w:p w14:paraId="3FAFC1D0" w14:textId="54AB2E8A" w:rsidR="00BE3CDD" w:rsidRDefault="00BE3CDD">
      <w:pPr>
        <w:pStyle w:val="Tijeloteksta"/>
        <w:ind w:left="1200" w:right="1003"/>
      </w:pPr>
    </w:p>
    <w:p w14:paraId="46254624" w14:textId="1F009D09" w:rsidR="00BE3CDD" w:rsidRDefault="00BE3CDD">
      <w:pPr>
        <w:pStyle w:val="Tijeloteksta"/>
        <w:ind w:left="1200" w:right="1003"/>
      </w:pPr>
    </w:p>
    <w:p w14:paraId="75952075" w14:textId="2D57FF3A" w:rsidR="00BE3CDD" w:rsidRDefault="00BE3CDD">
      <w:pPr>
        <w:pStyle w:val="Tijeloteksta"/>
        <w:ind w:left="1200" w:right="1003"/>
      </w:pPr>
    </w:p>
    <w:p w14:paraId="23E715DC" w14:textId="77777777" w:rsidR="00213778" w:rsidRDefault="00213778">
      <w:pPr>
        <w:pStyle w:val="Tijeloteksta"/>
        <w:ind w:left="1200" w:right="1003"/>
      </w:pPr>
    </w:p>
    <w:p w14:paraId="46C6C947" w14:textId="77777777" w:rsidR="00BE3CDD" w:rsidRDefault="00BE3CDD">
      <w:pPr>
        <w:pStyle w:val="Tijeloteksta"/>
        <w:ind w:left="1200" w:right="1003"/>
      </w:pPr>
    </w:p>
    <w:p w14:paraId="7BBA2104" w14:textId="77777777" w:rsidR="00105DA5" w:rsidRDefault="00105DA5">
      <w:pPr>
        <w:pStyle w:val="Tijeloteksta"/>
        <w:spacing w:before="1"/>
      </w:pPr>
    </w:p>
    <w:p w14:paraId="2E918293" w14:textId="4BC2F0A4" w:rsidR="00105DA5" w:rsidRDefault="00C615AB">
      <w:pPr>
        <w:pStyle w:val="Tijeloteksta"/>
        <w:tabs>
          <w:tab w:val="left" w:pos="7052"/>
          <w:tab w:val="left" w:pos="7786"/>
        </w:tabs>
        <w:ind w:left="1200" w:right="1667"/>
      </w:pPr>
      <w:r>
        <w:t xml:space="preserve">Osoba za kontakt: </w:t>
      </w:r>
      <w:r w:rsidR="00BE3CDD">
        <w:t>Zita Gulić</w:t>
      </w:r>
      <w:r>
        <w:tab/>
      </w:r>
      <w:r>
        <w:tab/>
        <w:t xml:space="preserve">Odgovorna osoba : Telefon za kontakt: </w:t>
      </w:r>
      <w:r w:rsidR="00BE3CDD">
        <w:t>091/508-6439</w:t>
      </w:r>
      <w:r>
        <w:tab/>
        <w:t>prof.</w:t>
      </w:r>
      <w:r>
        <w:rPr>
          <w:spacing w:val="-10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sc.</w:t>
      </w:r>
      <w:r>
        <w:rPr>
          <w:spacing w:val="-8"/>
        </w:rPr>
        <w:t xml:space="preserve"> </w:t>
      </w:r>
      <w:r>
        <w:t>Ivica</w:t>
      </w:r>
      <w:r>
        <w:rPr>
          <w:spacing w:val="-12"/>
        </w:rPr>
        <w:t xml:space="preserve"> </w:t>
      </w:r>
      <w:r>
        <w:t>Mihaljević</w:t>
      </w:r>
    </w:p>
    <w:p w14:paraId="1F4B1F71" w14:textId="733E5ED4" w:rsidR="00105DA5" w:rsidRDefault="00105DA5">
      <w:pPr>
        <w:pStyle w:val="Tijeloteksta"/>
        <w:rPr>
          <w:sz w:val="26"/>
        </w:rPr>
      </w:pPr>
    </w:p>
    <w:p w14:paraId="3AC8D6EA" w14:textId="45E99810" w:rsidR="00213778" w:rsidRDefault="00213778">
      <w:pPr>
        <w:pStyle w:val="Tijeloteksta"/>
        <w:rPr>
          <w:sz w:val="26"/>
        </w:rPr>
      </w:pPr>
    </w:p>
    <w:p w14:paraId="2D7B7B79" w14:textId="753CACBE" w:rsidR="00213778" w:rsidRDefault="00213778">
      <w:pPr>
        <w:pStyle w:val="Tijeloteksta"/>
        <w:rPr>
          <w:sz w:val="26"/>
        </w:rPr>
      </w:pPr>
    </w:p>
    <w:p w14:paraId="33BBE26B" w14:textId="77777777" w:rsidR="00213778" w:rsidRDefault="00213778">
      <w:pPr>
        <w:pStyle w:val="Tijeloteksta"/>
        <w:rPr>
          <w:sz w:val="26"/>
        </w:rPr>
      </w:pPr>
    </w:p>
    <w:p w14:paraId="2001E3F5" w14:textId="77777777" w:rsidR="00105DA5" w:rsidRDefault="00105DA5">
      <w:pPr>
        <w:pStyle w:val="Tijeloteksta"/>
        <w:rPr>
          <w:sz w:val="22"/>
        </w:rPr>
      </w:pPr>
    </w:p>
    <w:p w14:paraId="0392E06F" w14:textId="77777777" w:rsidR="00105DA5" w:rsidRDefault="00C615AB">
      <w:pPr>
        <w:pStyle w:val="Tijeloteksta"/>
        <w:ind w:left="1434" w:right="1982"/>
        <w:jc w:val="center"/>
      </w:pPr>
      <w:r>
        <w:rPr>
          <w:spacing w:val="-4"/>
        </w:rPr>
        <w:t>M.P.</w:t>
      </w:r>
    </w:p>
    <w:sectPr w:rsidR="00105DA5">
      <w:pgSz w:w="12240" w:h="15840"/>
      <w:pgMar w:top="1360" w:right="180" w:bottom="1240" w:left="6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A9F9" w14:textId="77777777" w:rsidR="008F5A2A" w:rsidRDefault="008F5A2A">
      <w:r>
        <w:separator/>
      </w:r>
    </w:p>
  </w:endnote>
  <w:endnote w:type="continuationSeparator" w:id="0">
    <w:p w14:paraId="499A7715" w14:textId="77777777" w:rsidR="008F5A2A" w:rsidRDefault="008F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E8AF" w14:textId="77777777" w:rsidR="00105DA5" w:rsidRDefault="00C615AB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29408" behindDoc="1" locked="0" layoutInCell="1" allowOverlap="1" wp14:anchorId="413F3AB4" wp14:editId="31BBE588">
              <wp:simplePos x="0" y="0"/>
              <wp:positionH relativeFrom="page">
                <wp:posOffset>6440170</wp:posOffset>
              </wp:positionH>
              <wp:positionV relativeFrom="page">
                <wp:posOffset>9252745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15997" w14:textId="77777777" w:rsidR="00105DA5" w:rsidRDefault="00C615AB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F3A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7.1pt;margin-top:728.55pt;width:19pt;height:15.3pt;z-index:-163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DqkjQB4gAAAA8BAAAPAAAAAAAAAAAAAAAAAAAEAABkcnMvZG93bnJldi54bWxQ&#10;SwUGAAAAAAQABADzAAAADwUAAAAA&#10;" filled="f" stroked="f">
              <v:textbox inset="0,0,0,0">
                <w:txbxContent>
                  <w:p w14:paraId="10615997" w14:textId="77777777" w:rsidR="00105DA5" w:rsidRDefault="00C615AB">
                    <w:pPr>
                      <w:pStyle w:val="Tijeloteksta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ADD3" w14:textId="77777777" w:rsidR="008F5A2A" w:rsidRDefault="008F5A2A">
      <w:r>
        <w:separator/>
      </w:r>
    </w:p>
  </w:footnote>
  <w:footnote w:type="continuationSeparator" w:id="0">
    <w:p w14:paraId="046AF1D6" w14:textId="77777777" w:rsidR="008F5A2A" w:rsidRDefault="008F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009E"/>
    <w:multiLevelType w:val="hybridMultilevel"/>
    <w:tmpl w:val="D13ECE9C"/>
    <w:lvl w:ilvl="0" w:tplc="E08261BE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31E0E126">
      <w:numFmt w:val="bullet"/>
      <w:lvlText w:val="•"/>
      <w:lvlJc w:val="left"/>
      <w:pPr>
        <w:ind w:left="2874" w:hanging="360"/>
      </w:pPr>
      <w:rPr>
        <w:rFonts w:hint="default"/>
        <w:lang w:val="bs" w:eastAsia="en-US" w:bidi="ar-SA"/>
      </w:rPr>
    </w:lvl>
    <w:lvl w:ilvl="2" w:tplc="277653B2">
      <w:numFmt w:val="bullet"/>
      <w:lvlText w:val="•"/>
      <w:lvlJc w:val="left"/>
      <w:pPr>
        <w:ind w:left="3828" w:hanging="360"/>
      </w:pPr>
      <w:rPr>
        <w:rFonts w:hint="default"/>
        <w:lang w:val="bs" w:eastAsia="en-US" w:bidi="ar-SA"/>
      </w:rPr>
    </w:lvl>
    <w:lvl w:ilvl="3" w:tplc="68445B92">
      <w:numFmt w:val="bullet"/>
      <w:lvlText w:val="•"/>
      <w:lvlJc w:val="left"/>
      <w:pPr>
        <w:ind w:left="4782" w:hanging="360"/>
      </w:pPr>
      <w:rPr>
        <w:rFonts w:hint="default"/>
        <w:lang w:val="bs" w:eastAsia="en-US" w:bidi="ar-SA"/>
      </w:rPr>
    </w:lvl>
    <w:lvl w:ilvl="4" w:tplc="8D0C7C42">
      <w:numFmt w:val="bullet"/>
      <w:lvlText w:val="•"/>
      <w:lvlJc w:val="left"/>
      <w:pPr>
        <w:ind w:left="5736" w:hanging="360"/>
      </w:pPr>
      <w:rPr>
        <w:rFonts w:hint="default"/>
        <w:lang w:val="bs" w:eastAsia="en-US" w:bidi="ar-SA"/>
      </w:rPr>
    </w:lvl>
    <w:lvl w:ilvl="5" w:tplc="96D60C82">
      <w:numFmt w:val="bullet"/>
      <w:lvlText w:val="•"/>
      <w:lvlJc w:val="left"/>
      <w:pPr>
        <w:ind w:left="6690" w:hanging="360"/>
      </w:pPr>
      <w:rPr>
        <w:rFonts w:hint="default"/>
        <w:lang w:val="bs" w:eastAsia="en-US" w:bidi="ar-SA"/>
      </w:rPr>
    </w:lvl>
    <w:lvl w:ilvl="6" w:tplc="3BF47D92">
      <w:numFmt w:val="bullet"/>
      <w:lvlText w:val="•"/>
      <w:lvlJc w:val="left"/>
      <w:pPr>
        <w:ind w:left="7644" w:hanging="360"/>
      </w:pPr>
      <w:rPr>
        <w:rFonts w:hint="default"/>
        <w:lang w:val="bs" w:eastAsia="en-US" w:bidi="ar-SA"/>
      </w:rPr>
    </w:lvl>
    <w:lvl w:ilvl="7" w:tplc="C3CCEEFC">
      <w:numFmt w:val="bullet"/>
      <w:lvlText w:val="•"/>
      <w:lvlJc w:val="left"/>
      <w:pPr>
        <w:ind w:left="8598" w:hanging="360"/>
      </w:pPr>
      <w:rPr>
        <w:rFonts w:hint="default"/>
        <w:lang w:val="bs" w:eastAsia="en-US" w:bidi="ar-SA"/>
      </w:rPr>
    </w:lvl>
    <w:lvl w:ilvl="8" w:tplc="C206EC50">
      <w:numFmt w:val="bullet"/>
      <w:lvlText w:val="•"/>
      <w:lvlJc w:val="left"/>
      <w:pPr>
        <w:ind w:left="9552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40C91358"/>
    <w:multiLevelType w:val="hybridMultilevel"/>
    <w:tmpl w:val="ACD8732C"/>
    <w:lvl w:ilvl="0" w:tplc="DF72BA28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s" w:eastAsia="en-US" w:bidi="ar-SA"/>
      </w:rPr>
    </w:lvl>
    <w:lvl w:ilvl="1" w:tplc="16A41838">
      <w:numFmt w:val="bullet"/>
      <w:lvlText w:val="•"/>
      <w:lvlJc w:val="left"/>
      <w:pPr>
        <w:ind w:left="3180" w:hanging="360"/>
      </w:pPr>
      <w:rPr>
        <w:rFonts w:hint="default"/>
        <w:lang w:val="bs" w:eastAsia="en-US" w:bidi="ar-SA"/>
      </w:rPr>
    </w:lvl>
    <w:lvl w:ilvl="2" w:tplc="6FD48ACE">
      <w:numFmt w:val="bullet"/>
      <w:lvlText w:val="•"/>
      <w:lvlJc w:val="left"/>
      <w:pPr>
        <w:ind w:left="4100" w:hanging="360"/>
      </w:pPr>
      <w:rPr>
        <w:rFonts w:hint="default"/>
        <w:lang w:val="bs" w:eastAsia="en-US" w:bidi="ar-SA"/>
      </w:rPr>
    </w:lvl>
    <w:lvl w:ilvl="3" w:tplc="85E40C76">
      <w:numFmt w:val="bullet"/>
      <w:lvlText w:val="•"/>
      <w:lvlJc w:val="left"/>
      <w:pPr>
        <w:ind w:left="5020" w:hanging="360"/>
      </w:pPr>
      <w:rPr>
        <w:rFonts w:hint="default"/>
        <w:lang w:val="bs" w:eastAsia="en-US" w:bidi="ar-SA"/>
      </w:rPr>
    </w:lvl>
    <w:lvl w:ilvl="4" w:tplc="742E9EDC">
      <w:numFmt w:val="bullet"/>
      <w:lvlText w:val="•"/>
      <w:lvlJc w:val="left"/>
      <w:pPr>
        <w:ind w:left="5940" w:hanging="360"/>
      </w:pPr>
      <w:rPr>
        <w:rFonts w:hint="default"/>
        <w:lang w:val="bs" w:eastAsia="en-US" w:bidi="ar-SA"/>
      </w:rPr>
    </w:lvl>
    <w:lvl w:ilvl="5" w:tplc="F7F882FE">
      <w:numFmt w:val="bullet"/>
      <w:lvlText w:val="•"/>
      <w:lvlJc w:val="left"/>
      <w:pPr>
        <w:ind w:left="6860" w:hanging="360"/>
      </w:pPr>
      <w:rPr>
        <w:rFonts w:hint="default"/>
        <w:lang w:val="bs" w:eastAsia="en-US" w:bidi="ar-SA"/>
      </w:rPr>
    </w:lvl>
    <w:lvl w:ilvl="6" w:tplc="D646D010">
      <w:numFmt w:val="bullet"/>
      <w:lvlText w:val="•"/>
      <w:lvlJc w:val="left"/>
      <w:pPr>
        <w:ind w:left="7780" w:hanging="360"/>
      </w:pPr>
      <w:rPr>
        <w:rFonts w:hint="default"/>
        <w:lang w:val="bs" w:eastAsia="en-US" w:bidi="ar-SA"/>
      </w:rPr>
    </w:lvl>
    <w:lvl w:ilvl="7" w:tplc="8580E9C0">
      <w:numFmt w:val="bullet"/>
      <w:lvlText w:val="•"/>
      <w:lvlJc w:val="left"/>
      <w:pPr>
        <w:ind w:left="8700" w:hanging="360"/>
      </w:pPr>
      <w:rPr>
        <w:rFonts w:hint="default"/>
        <w:lang w:val="bs" w:eastAsia="en-US" w:bidi="ar-SA"/>
      </w:rPr>
    </w:lvl>
    <w:lvl w:ilvl="8" w:tplc="E9D63F7C">
      <w:numFmt w:val="bullet"/>
      <w:lvlText w:val="•"/>
      <w:lvlJc w:val="left"/>
      <w:pPr>
        <w:ind w:left="9620" w:hanging="360"/>
      </w:pPr>
      <w:rPr>
        <w:rFonts w:hint="default"/>
        <w:lang w:val="b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A5"/>
    <w:rsid w:val="0000372C"/>
    <w:rsid w:val="0002176D"/>
    <w:rsid w:val="00105DA5"/>
    <w:rsid w:val="001870C1"/>
    <w:rsid w:val="00190E18"/>
    <w:rsid w:val="00213778"/>
    <w:rsid w:val="002D1169"/>
    <w:rsid w:val="002E0C1B"/>
    <w:rsid w:val="004F5F76"/>
    <w:rsid w:val="00527F02"/>
    <w:rsid w:val="00566E64"/>
    <w:rsid w:val="00607FDE"/>
    <w:rsid w:val="00620492"/>
    <w:rsid w:val="00641EF2"/>
    <w:rsid w:val="006643EC"/>
    <w:rsid w:val="006E17E1"/>
    <w:rsid w:val="008405A2"/>
    <w:rsid w:val="008459DD"/>
    <w:rsid w:val="008662CB"/>
    <w:rsid w:val="008F5A2A"/>
    <w:rsid w:val="00913E80"/>
    <w:rsid w:val="00985608"/>
    <w:rsid w:val="009B64B1"/>
    <w:rsid w:val="009F0FA9"/>
    <w:rsid w:val="00A41792"/>
    <w:rsid w:val="00A41D42"/>
    <w:rsid w:val="00A66186"/>
    <w:rsid w:val="00A75DEA"/>
    <w:rsid w:val="00AB7B66"/>
    <w:rsid w:val="00AE1F7C"/>
    <w:rsid w:val="00AF7BFA"/>
    <w:rsid w:val="00BE3CDD"/>
    <w:rsid w:val="00C615AB"/>
    <w:rsid w:val="00C82428"/>
    <w:rsid w:val="00D4043A"/>
    <w:rsid w:val="00DE6877"/>
    <w:rsid w:val="00E5641C"/>
    <w:rsid w:val="00E6179F"/>
    <w:rsid w:val="00E7719A"/>
    <w:rsid w:val="00F814F9"/>
    <w:rsid w:val="00FA4E62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A341"/>
  <w15:docId w15:val="{E94599BB-09D9-4F0D-BA8A-C2A978D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226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FINANCIJSKA IZVJEŠĆA</vt:lpstr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FINANCIJSKA IZVJEŠĆA</dc:title>
  <dc:creator>Toni</dc:creator>
  <cp:lastModifiedBy>Zita Gulić</cp:lastModifiedBy>
  <cp:revision>45</cp:revision>
  <dcterms:created xsi:type="dcterms:W3CDTF">2025-01-27T07:23:00Z</dcterms:created>
  <dcterms:modified xsi:type="dcterms:W3CDTF">2025-01-31T08:59:00Z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LTSC</vt:lpwstr>
  </property>
</Properties>
</file>