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89" w:rsidRPr="00A62AE1" w:rsidRDefault="00BD227F" w:rsidP="00692A89">
      <w:pPr>
        <w:pStyle w:val="Header"/>
        <w:spacing w:before="400" w:after="80"/>
        <w:jc w:val="right"/>
        <w:rPr>
          <w:rFonts w:ascii="Calibri" w:hAnsi="Calibri"/>
          <w:b/>
          <w:lang w:val="hr-HR"/>
        </w:rPr>
      </w:pPr>
      <w:r w:rsidRPr="00A62AE1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158750</wp:posOffset>
            </wp:positionV>
            <wp:extent cx="901700" cy="527050"/>
            <wp:effectExtent l="0" t="0" r="0" b="6350"/>
            <wp:wrapNone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AE1">
        <w:rPr>
          <w:rFonts w:ascii="Calibri" w:hAnsi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445135</wp:posOffset>
                </wp:positionV>
                <wp:extent cx="5339080" cy="0"/>
                <wp:effectExtent l="762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E66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05pt" to="4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2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6XSZL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" o:allowincell="f"/>
            </w:pict>
          </mc:Fallback>
        </mc:AlternateContent>
      </w:r>
      <w:r w:rsidR="00692A89" w:rsidRPr="00A62AE1">
        <w:rPr>
          <w:rFonts w:ascii="Calibri" w:hAnsi="Calibri"/>
          <w:b/>
          <w:noProof/>
          <w:lang w:val="hr-HR"/>
        </w:rPr>
        <w:t>SVEUČILIŠTE JOSIPA JURJA STROSSMAYERA U OSIJEKU</w:t>
      </w:r>
    </w:p>
    <w:p w:rsidR="00692A89" w:rsidRPr="00A62AE1" w:rsidRDefault="00692A89" w:rsidP="00692A89">
      <w:pPr>
        <w:pStyle w:val="Header"/>
        <w:jc w:val="right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MEDICINSKI FAKULTET OSIJEK</w:t>
      </w:r>
    </w:p>
    <w:p w:rsidR="00692A89" w:rsidRPr="00A62AE1" w:rsidRDefault="00692A89" w:rsidP="00692A89">
      <w:pPr>
        <w:pStyle w:val="Header"/>
        <w:jc w:val="right"/>
        <w:rPr>
          <w:rFonts w:ascii="Ottawa" w:hAnsi="Ottawa"/>
          <w:b/>
          <w:lang w:val="hr-HR"/>
        </w:rPr>
      </w:pPr>
    </w:p>
    <w:p w:rsidR="00A838C9" w:rsidRPr="00A62AE1" w:rsidRDefault="002B5FD1" w:rsidP="00A838C9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4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  <w:lang w:val="hr-HR"/>
        </w:rPr>
      </w:pPr>
      <w:r w:rsidRPr="002B5FD1">
        <w:rPr>
          <w:rFonts w:ascii="Calibri" w:hAnsi="Calibri"/>
          <w:b/>
          <w:sz w:val="28"/>
          <w:szCs w:val="28"/>
          <w:lang w:val="hr-HR"/>
        </w:rPr>
        <w:t>OBRAZAC ELEMENATA I BODOVNE VRIJEDNOSTI KRITERIJA ZA OCJENJIVANJE PISANOG DIJELA ZAVRŠNOG/DIPLOMSKOG ISPITA</w:t>
      </w:r>
    </w:p>
    <w:p w:rsidR="00F17D35" w:rsidRPr="00A62AE1" w:rsidRDefault="00F17D35" w:rsidP="00767883">
      <w:pPr>
        <w:jc w:val="center"/>
        <w:rPr>
          <w:rFonts w:ascii="Calibri" w:hAnsi="Calibri"/>
          <w:b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547"/>
        <w:gridCol w:w="7641"/>
      </w:tblGrid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Pr="00A62AE1" w:rsidRDefault="002B5FD1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Vrsta rada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istraživački</w:t>
            </w:r>
          </w:p>
        </w:tc>
      </w:tr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Default="002B5FD1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Razina rada</w:t>
            </w:r>
          </w:p>
          <w:p w:rsidR="002B5FD1" w:rsidRPr="00A62AE1" w:rsidRDefault="002B5FD1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(završni ili diplomski)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</w:p>
        </w:tc>
      </w:tr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Pr="00A62AE1" w:rsidRDefault="006A3A94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Pristupnik/pristupnica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</w:p>
        </w:tc>
      </w:tr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Pr="00A62AE1" w:rsidRDefault="006A3A94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Naslov rada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</w:p>
        </w:tc>
      </w:tr>
    </w:tbl>
    <w:p w:rsidR="006A3A94" w:rsidRDefault="006A3A94" w:rsidP="00D13A60">
      <w:pPr>
        <w:rPr>
          <w:rFonts w:ascii="Calibri" w:hAnsi="Calibri"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7792"/>
        <w:gridCol w:w="1101"/>
        <w:gridCol w:w="1295"/>
      </w:tblGrid>
      <w:tr w:rsidR="006A3A94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6A3A94" w:rsidRPr="006A3A94" w:rsidRDefault="006A3A94" w:rsidP="006A3A94">
            <w:pPr>
              <w:rPr>
                <w:rFonts w:ascii="Calibri" w:hAnsi="Calibri"/>
                <w:b/>
                <w:lang w:val="hr-HR"/>
              </w:rPr>
            </w:pPr>
            <w:r w:rsidRPr="006A3A94">
              <w:rPr>
                <w:rFonts w:ascii="Calibri" w:hAnsi="Calibri"/>
                <w:b/>
                <w:lang w:val="hr-HR"/>
              </w:rPr>
              <w:t>Dio rada koji se ocjenjuje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6A3A94" w:rsidRPr="00962A9E" w:rsidRDefault="006A3A94" w:rsidP="00911469">
            <w:pPr>
              <w:rPr>
                <w:rFonts w:ascii="Arial Narrow" w:hAnsi="Arial Narrow"/>
                <w:b/>
                <w:lang w:val="hr-HR"/>
              </w:rPr>
            </w:pPr>
            <w:r w:rsidRPr="00962A9E">
              <w:rPr>
                <w:rFonts w:ascii="Arial Narrow" w:hAnsi="Arial Narrow"/>
                <w:b/>
                <w:lang w:val="hr-HR"/>
              </w:rPr>
              <w:t>Broj mogućih bodova</w:t>
            </w:r>
          </w:p>
        </w:tc>
        <w:tc>
          <w:tcPr>
            <w:tcW w:w="1295" w:type="dxa"/>
            <w:vAlign w:val="center"/>
          </w:tcPr>
          <w:p w:rsidR="006A3A94" w:rsidRPr="00962A9E" w:rsidRDefault="006A3A94" w:rsidP="00911469">
            <w:pPr>
              <w:rPr>
                <w:rFonts w:ascii="Arial Narrow" w:hAnsi="Arial Narrow"/>
                <w:b/>
                <w:lang w:val="hr-HR"/>
              </w:rPr>
            </w:pPr>
            <w:r w:rsidRPr="00962A9E">
              <w:rPr>
                <w:rFonts w:ascii="Arial Narrow" w:hAnsi="Arial Narrow"/>
                <w:b/>
                <w:lang w:val="hr-HR"/>
              </w:rPr>
              <w:t>Dodijeljeni broj bodova*</w:t>
            </w:r>
          </w:p>
        </w:tc>
      </w:tr>
      <w:tr w:rsidR="006A3A94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6A3A94" w:rsidRDefault="006A3A94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OPĆI SADRŽAJ RADA, UVOD, TEHNIČKO OBLIKOVANJE</w:t>
            </w:r>
            <w:r w:rsidR="00CE3735">
              <w:rPr>
                <w:rFonts w:ascii="Calibri" w:hAnsi="Calibri"/>
                <w:b/>
                <w:lang w:val="hr-HR"/>
              </w:rPr>
              <w:t>, ŽIVOTOPIS</w:t>
            </w:r>
            <w:r w:rsidR="00773A52">
              <w:rPr>
                <w:rFonts w:ascii="Calibri" w:hAnsi="Calibri"/>
                <w:b/>
                <w:lang w:val="hr-HR"/>
              </w:rPr>
              <w:t xml:space="preserve">, </w:t>
            </w:r>
          </w:p>
          <w:p w:rsidR="00D13A60" w:rsidRPr="00193D85" w:rsidRDefault="00D13A60" w:rsidP="00D13A60">
            <w:pPr>
              <w:rPr>
                <w:rFonts w:ascii="Arial Narrow" w:hAnsi="Arial Narrow"/>
                <w:sz w:val="22"/>
                <w:szCs w:val="22"/>
              </w:rPr>
            </w:pPr>
            <w:r w:rsidRPr="00193D85">
              <w:rPr>
                <w:rFonts w:ascii="Arial Narrow" w:hAnsi="Arial Narrow"/>
                <w:sz w:val="22"/>
                <w:szCs w:val="22"/>
              </w:rPr>
              <w:t>Rad sadrži sve obvezatne dijelove, tekst rada napisan hrvatskim književnim jezikom</w:t>
            </w:r>
            <w:r w:rsidR="00773A52" w:rsidRPr="00193D85">
              <w:rPr>
                <w:rFonts w:ascii="Arial Narrow" w:hAnsi="Arial Narrow"/>
                <w:sz w:val="22"/>
                <w:szCs w:val="22"/>
              </w:rPr>
              <w:t>,</w:t>
            </w:r>
            <w:r w:rsidRPr="00193D85">
              <w:rPr>
                <w:rFonts w:ascii="Arial Narrow" w:hAnsi="Arial Narrow"/>
                <w:sz w:val="22"/>
                <w:szCs w:val="22"/>
              </w:rPr>
              <w:t xml:space="preserve"> navodi u tekstu napisani prema Uputama.</w:t>
            </w:r>
            <w:r w:rsidR="00962A9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3D85">
              <w:rPr>
                <w:rFonts w:ascii="Arial Narrow" w:hAnsi="Arial Narrow"/>
                <w:sz w:val="22"/>
                <w:szCs w:val="22"/>
              </w:rPr>
              <w:t>Uvod daje kratak i jasan pregled dosadašnjih spoznaja o problemu podržan literaturnim navodima, ne prelazi dozvoljeni broj stranica (prema Uputama)</w:t>
            </w:r>
            <w:r w:rsidR="00CE3735" w:rsidRPr="00193D85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CE3735" w:rsidRPr="00C574C3" w:rsidRDefault="00D13A60" w:rsidP="00C574C3">
            <w:pPr>
              <w:rPr>
                <w:rFonts w:ascii="Calibri" w:hAnsi="Calibri"/>
                <w:b/>
                <w:lang w:val="en-US"/>
              </w:rPr>
            </w:pPr>
            <w:r w:rsidRPr="00193D85">
              <w:rPr>
                <w:rFonts w:ascii="Arial Narrow" w:hAnsi="Arial Narrow"/>
                <w:sz w:val="22"/>
                <w:szCs w:val="22"/>
              </w:rPr>
              <w:t xml:space="preserve">Rad sadrži sve obvezatne listove (prema Uputama), prednja stranica ovitka </w:t>
            </w:r>
            <w:r w:rsidR="00CE3735" w:rsidRPr="00193D85">
              <w:rPr>
                <w:rFonts w:ascii="Arial Narrow" w:hAnsi="Arial Narrow"/>
                <w:sz w:val="22"/>
                <w:szCs w:val="22"/>
              </w:rPr>
              <w:t>i</w:t>
            </w:r>
            <w:r w:rsidRPr="00193D85">
              <w:rPr>
                <w:rFonts w:ascii="Arial Narrow" w:hAnsi="Arial Narrow"/>
                <w:sz w:val="22"/>
                <w:szCs w:val="22"/>
              </w:rPr>
              <w:t xml:space="preserve"> tekst rada </w:t>
            </w:r>
            <w:r w:rsidR="00CE3735" w:rsidRPr="00193D85">
              <w:rPr>
                <w:rFonts w:ascii="Arial Narrow" w:hAnsi="Arial Narrow"/>
                <w:sz w:val="22"/>
                <w:szCs w:val="22"/>
              </w:rPr>
              <w:t>uređen</w:t>
            </w:r>
            <w:r w:rsidRPr="00193D85">
              <w:rPr>
                <w:rFonts w:ascii="Arial Narrow" w:hAnsi="Arial Narrow"/>
                <w:sz w:val="22"/>
                <w:szCs w:val="22"/>
              </w:rPr>
              <w:t xml:space="preserve"> prema Uputama, stil odjeljaka ujednačen u cijelom radu, tablice/slike pravilno opisane s navedenim izvorom i pribavljenom dozvolom u slučaju preuzetih tablica/slika, stil tablica/slika ujednačen u cijelom radu.</w:t>
            </w:r>
            <w:r w:rsidR="00193D85" w:rsidRPr="00193D85">
              <w:rPr>
                <w:rFonts w:ascii="Arial Narrow" w:hAnsi="Arial Narrow"/>
                <w:sz w:val="22"/>
                <w:szCs w:val="22"/>
              </w:rPr>
              <w:t xml:space="preserve"> Životopis napisan strukturirano.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6A3A94" w:rsidRPr="006A3A94" w:rsidRDefault="00193D85" w:rsidP="00D13A60">
            <w:pPr>
              <w:jc w:val="center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15</w:t>
            </w:r>
          </w:p>
        </w:tc>
        <w:tc>
          <w:tcPr>
            <w:tcW w:w="1295" w:type="dxa"/>
            <w:vAlign w:val="center"/>
          </w:tcPr>
          <w:p w:rsidR="006A3A94" w:rsidRPr="006A3A94" w:rsidRDefault="006A3A94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D13A60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D13A60" w:rsidRDefault="00D13A60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(HIPOTEZA) CILJEVI, MATERIJAL (ISPITANICI) I METODE, REZULTATI</w:t>
            </w:r>
          </w:p>
          <w:p w:rsidR="00C574C3" w:rsidRPr="00193D85" w:rsidRDefault="00C574C3" w:rsidP="00C574C3">
            <w:pPr>
              <w:rPr>
                <w:rFonts w:ascii="Arial Narrow" w:hAnsi="Arial Narrow"/>
                <w:sz w:val="22"/>
                <w:szCs w:val="22"/>
              </w:rPr>
            </w:pPr>
            <w:r w:rsidRPr="00193D85">
              <w:rPr>
                <w:rFonts w:ascii="Arial Narrow" w:hAnsi="Arial Narrow"/>
                <w:sz w:val="22"/>
                <w:szCs w:val="22"/>
              </w:rPr>
              <w:t>Hipoteza kratka i jasna, ciljevi izrijekom navedeni, naveden ustroj studije. Navedena populacija iz koje je oblikovan uzorak, način odabira uzorka, kriteriji odabira ispitanika, vrijeme prikupljanja uzorka.</w:t>
            </w:r>
            <w:r w:rsidR="00962A9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3D85">
              <w:rPr>
                <w:rFonts w:ascii="Arial Narrow" w:hAnsi="Arial Narrow"/>
                <w:sz w:val="22"/>
                <w:szCs w:val="22"/>
              </w:rPr>
              <w:t>Navedene/opisane glavne mjere ishoda/osnovne varijable koje se analiziraju, opisan način prikupljanja podataka (mjerenje, anketa, ....) i metode kojim su obavljena mjerenja i druga opažanja, opisani postupci podržani literaturnim navodima.</w:t>
            </w:r>
          </w:p>
          <w:p w:rsidR="00BA161F" w:rsidRDefault="00C574C3" w:rsidP="00962A9E">
            <w:pPr>
              <w:rPr>
                <w:rFonts w:ascii="Arial Narrow" w:hAnsi="Arial Narrow"/>
                <w:sz w:val="22"/>
                <w:szCs w:val="22"/>
              </w:rPr>
            </w:pPr>
            <w:r w:rsidRPr="00193D85">
              <w:rPr>
                <w:rFonts w:ascii="Arial Narrow" w:hAnsi="Arial Narrow"/>
                <w:sz w:val="22"/>
                <w:szCs w:val="22"/>
              </w:rPr>
              <w:t>Navedene korištene metode statističke analize i odgovarajući literaturni navodi, navedena korištena programska podrška.</w:t>
            </w:r>
            <w:r w:rsidR="00962A9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13A60" w:rsidRPr="00193D85" w:rsidRDefault="00C574C3" w:rsidP="00962A9E">
            <w:pPr>
              <w:rPr>
                <w:rFonts w:ascii="Arial Narrow" w:hAnsi="Arial Narrow"/>
              </w:rPr>
            </w:pPr>
            <w:r w:rsidRPr="00193D85">
              <w:rPr>
                <w:rFonts w:ascii="Arial Narrow" w:hAnsi="Arial Narrow"/>
                <w:sz w:val="22"/>
                <w:szCs w:val="22"/>
              </w:rPr>
              <w:t>Rezultati iznešeni jasno i logičnim slijedom, bez rasprave, prikazani samo na jedan način (ili u tekstu ili u tablici ili slikom)</w:t>
            </w:r>
            <w:r w:rsidR="00193D85" w:rsidRPr="00193D85">
              <w:rPr>
                <w:rFonts w:ascii="Arial Narrow" w:hAnsi="Arial Narrow"/>
                <w:sz w:val="22"/>
                <w:szCs w:val="22"/>
              </w:rPr>
              <w:t xml:space="preserve"> i u skladu s pravilima dobre prakse u području biomedicine i zdravstva. </w:t>
            </w:r>
            <w:r w:rsidRPr="00193D85">
              <w:rPr>
                <w:rFonts w:ascii="Arial Narrow" w:hAnsi="Arial Narrow"/>
                <w:sz w:val="22"/>
                <w:szCs w:val="22"/>
              </w:rPr>
              <w:t>Tablice/slike su samorazumljive, pregledne i čitljive.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D13A60" w:rsidRPr="00773A52" w:rsidRDefault="00193D85" w:rsidP="00D13A60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25</w:t>
            </w:r>
          </w:p>
        </w:tc>
        <w:tc>
          <w:tcPr>
            <w:tcW w:w="1295" w:type="dxa"/>
            <w:vAlign w:val="center"/>
          </w:tcPr>
          <w:p w:rsidR="00D13A60" w:rsidRPr="006A3A94" w:rsidRDefault="00D13A60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773A52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773A52" w:rsidRDefault="00773A52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RASPRAVA, ZAKLJUČCI, SAŽECI, LITERATURA</w:t>
            </w:r>
          </w:p>
          <w:p w:rsidR="00962A9E" w:rsidRPr="00962A9E" w:rsidRDefault="00962A9E" w:rsidP="00962A9E">
            <w:pPr>
              <w:rPr>
                <w:rFonts w:ascii="Arial Narrow" w:hAnsi="Arial Narrow"/>
                <w:sz w:val="22"/>
                <w:szCs w:val="22"/>
              </w:rPr>
            </w:pPr>
            <w:r w:rsidRPr="00962A9E">
              <w:rPr>
                <w:rFonts w:ascii="Arial Narrow" w:hAnsi="Arial Narrow"/>
                <w:sz w:val="22"/>
                <w:szCs w:val="22"/>
              </w:rPr>
              <w:t xml:space="preserve">Glavni rezultati raspravljeni i povezani/uspoređeni s poznatim rezultatima, raspravljeni samo rezultati prikazani u odjeljku Rezultati, bez ponavljanja rezultata (brojčanih i </w:t>
            </w:r>
            <w:r w:rsidRPr="00962A9E">
              <w:rPr>
                <w:rFonts w:ascii="Arial Narrow" w:hAnsi="Arial Narrow"/>
                <w:i/>
                <w:sz w:val="22"/>
                <w:szCs w:val="22"/>
              </w:rPr>
              <w:t>P</w:t>
            </w:r>
            <w:r w:rsidRPr="00962A9E">
              <w:rPr>
                <w:rFonts w:ascii="Arial Narrow" w:hAnsi="Arial Narrow"/>
                <w:sz w:val="22"/>
                <w:szCs w:val="22"/>
              </w:rPr>
              <w:t xml:space="preserve"> vrijednosti) i upućivanja na tablice i slike u poglavlju Rezultati.</w:t>
            </w:r>
          </w:p>
          <w:p w:rsidR="00962A9E" w:rsidRPr="00962A9E" w:rsidRDefault="00962A9E" w:rsidP="00962A9E">
            <w:pPr>
              <w:rPr>
                <w:rFonts w:ascii="Arial Narrow" w:hAnsi="Arial Narrow"/>
                <w:sz w:val="22"/>
                <w:szCs w:val="22"/>
              </w:rPr>
            </w:pPr>
            <w:r w:rsidRPr="00962A9E">
              <w:rPr>
                <w:rFonts w:ascii="Arial Narrow" w:hAnsi="Arial Narrow"/>
                <w:sz w:val="22"/>
                <w:szCs w:val="22"/>
              </w:rPr>
              <w:t>Zaključci pravilno izvedeni iz dobivenih rezultata, broj zaključaka u skladu s brojem ciljeva, bez ponavljanja rezultata u zaključcima.</w:t>
            </w:r>
          </w:p>
          <w:p w:rsidR="00962A9E" w:rsidRPr="00962A9E" w:rsidRDefault="00962A9E" w:rsidP="00962A9E">
            <w:pPr>
              <w:rPr>
                <w:rFonts w:ascii="Arial Narrow" w:hAnsi="Arial Narrow"/>
                <w:sz w:val="22"/>
                <w:szCs w:val="22"/>
              </w:rPr>
            </w:pPr>
            <w:r w:rsidRPr="00962A9E">
              <w:rPr>
                <w:rFonts w:ascii="Arial Narrow" w:hAnsi="Arial Narrow"/>
                <w:sz w:val="22"/>
                <w:szCs w:val="22"/>
              </w:rPr>
              <w:t>Sažetak napisan strukturirano, prikazani ključni elementi nacrta studije i glavni rezultati i zaključci, ne prelazi dozvoljeni broj riječi (prema Uputama). Sažetak na engleskom jeziku preveden u duhu engleskog jezika, ne prelazi dozvoljeni broj riječi (prema Uputama).</w:t>
            </w:r>
          </w:p>
          <w:p w:rsidR="00962A9E" w:rsidRPr="00962A9E" w:rsidRDefault="00962A9E" w:rsidP="006A3A94">
            <w:pPr>
              <w:rPr>
                <w:rFonts w:ascii="Arial Narrow" w:hAnsi="Arial Narrow"/>
              </w:rPr>
            </w:pPr>
            <w:r w:rsidRPr="00962A9E">
              <w:rPr>
                <w:rFonts w:ascii="Arial Narrow" w:hAnsi="Arial Narrow"/>
                <w:sz w:val="22"/>
                <w:szCs w:val="22"/>
              </w:rPr>
              <w:t>Literatura navedena Vancouverskim stilom i u skladu s Uputama.</w:t>
            </w:r>
            <w:r w:rsidRPr="00B36EC0">
              <w:rPr>
                <w:rFonts w:ascii="Arial Narrow" w:hAnsi="Arial Narrow"/>
              </w:rPr>
              <w:tab/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773A52" w:rsidRDefault="00C574C3" w:rsidP="00D13A60">
            <w:pPr>
              <w:jc w:val="center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20</w:t>
            </w:r>
          </w:p>
        </w:tc>
        <w:tc>
          <w:tcPr>
            <w:tcW w:w="1295" w:type="dxa"/>
            <w:vAlign w:val="center"/>
          </w:tcPr>
          <w:p w:rsidR="00773A52" w:rsidRPr="006A3A94" w:rsidRDefault="00773A52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C574C3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C574C3" w:rsidRDefault="00962A9E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UKUPNO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C574C3" w:rsidRDefault="00962A9E" w:rsidP="00D13A60">
            <w:pPr>
              <w:jc w:val="center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60</w:t>
            </w:r>
          </w:p>
        </w:tc>
        <w:tc>
          <w:tcPr>
            <w:tcW w:w="1295" w:type="dxa"/>
            <w:vAlign w:val="center"/>
          </w:tcPr>
          <w:p w:rsidR="00C574C3" w:rsidRPr="006A3A94" w:rsidRDefault="00C574C3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</w:tbl>
    <w:p w:rsidR="006A3A94" w:rsidRPr="00962A9E" w:rsidRDefault="006A3A94" w:rsidP="002B5FD1">
      <w:pPr>
        <w:ind w:left="180" w:hanging="180"/>
        <w:rPr>
          <w:rFonts w:ascii="Calibri" w:hAnsi="Calibri"/>
          <w:b/>
          <w:lang w:val="hr-HR"/>
        </w:rPr>
      </w:pPr>
      <w:r w:rsidRPr="00962A9E">
        <w:rPr>
          <w:rFonts w:ascii="Calibri" w:hAnsi="Calibri"/>
          <w:b/>
          <w:lang w:val="hr-HR"/>
        </w:rPr>
        <w:t>*moguće je dodijeliti i negativne bodove</w:t>
      </w:r>
    </w:p>
    <w:p w:rsidR="00962A9E" w:rsidRDefault="00962A9E" w:rsidP="002B5FD1">
      <w:pPr>
        <w:ind w:left="180" w:hanging="180"/>
        <w:rPr>
          <w:rFonts w:ascii="Calibri" w:hAnsi="Calibri"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972"/>
        <w:gridCol w:w="7216"/>
      </w:tblGrid>
      <w:tr w:rsidR="00193D85" w:rsidRPr="006A3A94" w:rsidTr="00193D85">
        <w:trPr>
          <w:trHeight w:val="733"/>
        </w:trPr>
        <w:tc>
          <w:tcPr>
            <w:tcW w:w="2972" w:type="dxa"/>
            <w:shd w:val="clear" w:color="auto" w:fill="D7E6FF"/>
            <w:vAlign w:val="center"/>
          </w:tcPr>
          <w:p w:rsidR="00193D85" w:rsidRPr="00193D85" w:rsidRDefault="00193D85" w:rsidP="00911469">
            <w:pPr>
              <w:rPr>
                <w:rFonts w:ascii="Calibri" w:hAnsi="Calibri"/>
                <w:b/>
                <w:i/>
                <w:lang w:val="hr-HR"/>
              </w:rPr>
            </w:pPr>
            <w:r w:rsidRPr="00193D85">
              <w:rPr>
                <w:rFonts w:ascii="Calibri" w:hAnsi="Calibri"/>
                <w:b/>
                <w:i/>
                <w:lang w:val="hr-HR"/>
              </w:rPr>
              <w:t>Član povjerenstva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193D85" w:rsidRPr="006A3A94" w:rsidRDefault="00193D85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</w:tbl>
    <w:p w:rsidR="00193D85" w:rsidRPr="00A62AE1" w:rsidRDefault="00193D85" w:rsidP="002B5FD1">
      <w:pPr>
        <w:ind w:left="180" w:hanging="180"/>
        <w:rPr>
          <w:rFonts w:ascii="Calibri" w:hAnsi="Calibri"/>
          <w:lang w:val="hr-HR"/>
        </w:rPr>
      </w:pPr>
    </w:p>
    <w:sectPr w:rsidR="00193D85" w:rsidRPr="00A62AE1" w:rsidSect="006976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0" w:right="926" w:bottom="720" w:left="1077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AA" w:rsidRDefault="00E928AA">
      <w:r>
        <w:separator/>
      </w:r>
    </w:p>
  </w:endnote>
  <w:endnote w:type="continuationSeparator" w:id="0">
    <w:p w:rsidR="00E928AA" w:rsidRDefault="00E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2E21E3" w:rsidP="00BD3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1E3" w:rsidRDefault="002E21E3" w:rsidP="002E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89" w:rsidRDefault="00BD227F" w:rsidP="00692A89">
    <w:pPr>
      <w:pStyle w:val="Footer"/>
      <w:jc w:val="right"/>
    </w:pPr>
    <w:bookmarkStart w:id="0" w:name="_GoBack"/>
    <w:bookmarkEnd w:id="0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1038225</wp:posOffset>
              </wp:positionH>
              <wp:positionV relativeFrom="paragraph">
                <wp:posOffset>95885</wp:posOffset>
              </wp:positionV>
              <wp:extent cx="5618480" cy="0"/>
              <wp:effectExtent l="7620" t="5715" r="1270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F44D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sn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" o:allowincell="f"/>
          </w:pict>
        </mc:Fallback>
      </mc:AlternateContent>
    </w:r>
  </w:p>
  <w:p w:rsidR="00692A89" w:rsidRPr="00692A89" w:rsidRDefault="00692A89" w:rsidP="00692A89">
    <w:pPr>
      <w:pStyle w:val="Footer"/>
      <w:jc w:val="right"/>
      <w:rPr>
        <w:rFonts w:ascii="Calibri" w:hAnsi="Calibri"/>
        <w:sz w:val="20"/>
        <w:szCs w:val="20"/>
        <w:lang w:val="pt-PT"/>
      </w:rPr>
    </w:pPr>
    <w:r w:rsidRPr="00692A89">
      <w:rPr>
        <w:rFonts w:ascii="Calibri" w:hAnsi="Calibri"/>
        <w:sz w:val="20"/>
        <w:szCs w:val="20"/>
        <w:lang w:val="pt-PT"/>
      </w:rPr>
      <w:t xml:space="preserve">MB: 01388142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OIB: 16214165873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="002F38EA">
      <w:rPr>
        <w:rFonts w:ascii="Calibri" w:hAnsi="Calibri"/>
        <w:sz w:val="20"/>
        <w:szCs w:val="20"/>
        <w:lang w:val="pt-PT"/>
      </w:rPr>
      <w:t>Josipa Huttlera 4</w:t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31000 Osijek </w:t>
    </w:r>
  </w:p>
  <w:p w:rsidR="00692A89" w:rsidRPr="00692A89" w:rsidRDefault="00692A89" w:rsidP="00692A89">
    <w:pPr>
      <w:jc w:val="right"/>
      <w:rPr>
        <w:rFonts w:ascii="Calibri" w:hAnsi="Calibri"/>
        <w:lang w:val="it-IT"/>
      </w:rPr>
    </w:pPr>
    <w:r w:rsidRPr="00692A89">
      <w:rPr>
        <w:rFonts w:ascii="Calibri" w:hAnsi="Calibri"/>
        <w:sz w:val="20"/>
        <w:szCs w:val="20"/>
        <w:lang w:val="it-IT"/>
      </w:rPr>
      <w:t xml:space="preserve">Telefon: +385 31 512-800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Fax: +385 31 512-833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e-mail: medicina@mefos.hr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F4" w:rsidRDefault="00B12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AA" w:rsidRDefault="00E928AA">
      <w:r>
        <w:separator/>
      </w:r>
    </w:p>
  </w:footnote>
  <w:footnote w:type="continuationSeparator" w:id="0">
    <w:p w:rsidR="00E928AA" w:rsidRDefault="00E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F4" w:rsidRDefault="00B12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42" w:rsidRPr="00E24885" w:rsidRDefault="002B5FD1" w:rsidP="00E24885">
    <w:pPr>
      <w:jc w:val="right"/>
      <w:rPr>
        <w:i/>
        <w:sz w:val="20"/>
        <w:szCs w:val="20"/>
      </w:rPr>
    </w:pPr>
    <w:r>
      <w:rPr>
        <w:i/>
        <w:sz w:val="20"/>
        <w:szCs w:val="20"/>
      </w:rPr>
      <w:t>Obrazac elemenata i bodovne vrijednosti kriterija za ocjenjivanje pisanog dijela</w:t>
    </w:r>
    <w:r w:rsidR="00675CC4">
      <w:rPr>
        <w:i/>
        <w:sz w:val="20"/>
        <w:szCs w:val="20"/>
      </w:rPr>
      <w:t xml:space="preserve"> završnog/diplomskog </w:t>
    </w:r>
    <w:r>
      <w:rPr>
        <w:i/>
        <w:sz w:val="20"/>
        <w:szCs w:val="20"/>
      </w:rPr>
      <w:t>ispita</w:t>
    </w:r>
    <w:r w:rsidR="00675CC4">
      <w:rPr>
        <w:i/>
        <w:sz w:val="20"/>
        <w:szCs w:val="20"/>
      </w:rPr>
      <w:t xml:space="preserve">: </w:t>
    </w:r>
    <w:r>
      <w:rPr>
        <w:i/>
        <w:sz w:val="20"/>
        <w:szCs w:val="20"/>
      </w:rPr>
      <w:t>ZDI-PD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1D44A6" w:rsidP="002E21E3">
    <w:pPr>
      <w:pStyle w:val="Header"/>
      <w:jc w:val="right"/>
    </w:pPr>
    <w:r>
      <w:rPr>
        <w:i/>
        <w:sz w:val="20"/>
        <w:szCs w:val="20"/>
      </w:rPr>
      <w:t>Zamolba za priznavanje ekvivalenta završnog/diplomskog rada</w:t>
    </w:r>
    <w:r w:rsidR="002E21E3">
      <w:rPr>
        <w:i/>
        <w:sz w:val="20"/>
        <w:szCs w:val="20"/>
      </w:rPr>
      <w:t>: MFO-</w:t>
    </w:r>
    <w:r w:rsidR="002E21E3" w:rsidRPr="00E24885">
      <w:rPr>
        <w:i/>
        <w:sz w:val="20"/>
        <w:szCs w:val="20"/>
      </w:rPr>
      <w:t>ZDI-0</w:t>
    </w:r>
    <w:r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3F4B"/>
    <w:multiLevelType w:val="hybridMultilevel"/>
    <w:tmpl w:val="1E72424C"/>
    <w:lvl w:ilvl="0" w:tplc="6FB87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D7839"/>
    <w:multiLevelType w:val="hybridMultilevel"/>
    <w:tmpl w:val="ECD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06488"/>
    <w:multiLevelType w:val="hybridMultilevel"/>
    <w:tmpl w:val="2270ADE8"/>
    <w:lvl w:ilvl="0" w:tplc="DC30B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30582"/>
    <w:rsid w:val="000402D2"/>
    <w:rsid w:val="0004127A"/>
    <w:rsid w:val="00075240"/>
    <w:rsid w:val="00075B56"/>
    <w:rsid w:val="000A1FC2"/>
    <w:rsid w:val="000E2683"/>
    <w:rsid w:val="000E5F6C"/>
    <w:rsid w:val="000E7B5D"/>
    <w:rsid w:val="00106B4F"/>
    <w:rsid w:val="00113250"/>
    <w:rsid w:val="00127D75"/>
    <w:rsid w:val="00136DAB"/>
    <w:rsid w:val="001441F2"/>
    <w:rsid w:val="001471FE"/>
    <w:rsid w:val="00147407"/>
    <w:rsid w:val="00180581"/>
    <w:rsid w:val="0018621D"/>
    <w:rsid w:val="001868FF"/>
    <w:rsid w:val="0019221C"/>
    <w:rsid w:val="00193D85"/>
    <w:rsid w:val="001C06F6"/>
    <w:rsid w:val="001C3A2E"/>
    <w:rsid w:val="001D44A6"/>
    <w:rsid w:val="001E4CC2"/>
    <w:rsid w:val="00217880"/>
    <w:rsid w:val="00261C9C"/>
    <w:rsid w:val="002732A3"/>
    <w:rsid w:val="002B22AE"/>
    <w:rsid w:val="002B5FD1"/>
    <w:rsid w:val="002D7B0A"/>
    <w:rsid w:val="002E00C0"/>
    <w:rsid w:val="002E21E3"/>
    <w:rsid w:val="002F30F6"/>
    <w:rsid w:val="002F38EA"/>
    <w:rsid w:val="0035753E"/>
    <w:rsid w:val="00380CA0"/>
    <w:rsid w:val="003941A7"/>
    <w:rsid w:val="0039755D"/>
    <w:rsid w:val="003B4CF5"/>
    <w:rsid w:val="003D5952"/>
    <w:rsid w:val="003D79D4"/>
    <w:rsid w:val="004413F0"/>
    <w:rsid w:val="00447A65"/>
    <w:rsid w:val="004771C0"/>
    <w:rsid w:val="00480D1D"/>
    <w:rsid w:val="00483208"/>
    <w:rsid w:val="004D2377"/>
    <w:rsid w:val="004F2DB4"/>
    <w:rsid w:val="005040C2"/>
    <w:rsid w:val="00521349"/>
    <w:rsid w:val="005555FB"/>
    <w:rsid w:val="005B3F59"/>
    <w:rsid w:val="005D081F"/>
    <w:rsid w:val="005E1899"/>
    <w:rsid w:val="00627065"/>
    <w:rsid w:val="00675CC4"/>
    <w:rsid w:val="00692A89"/>
    <w:rsid w:val="00697670"/>
    <w:rsid w:val="006A3A94"/>
    <w:rsid w:val="006A5AEC"/>
    <w:rsid w:val="006C64F4"/>
    <w:rsid w:val="006F0066"/>
    <w:rsid w:val="006F11A5"/>
    <w:rsid w:val="006F5486"/>
    <w:rsid w:val="007058CA"/>
    <w:rsid w:val="007426FA"/>
    <w:rsid w:val="00765AB9"/>
    <w:rsid w:val="0076681B"/>
    <w:rsid w:val="00767883"/>
    <w:rsid w:val="00773A52"/>
    <w:rsid w:val="00791EFF"/>
    <w:rsid w:val="007A6AC7"/>
    <w:rsid w:val="007C2EFE"/>
    <w:rsid w:val="007F3901"/>
    <w:rsid w:val="00862F1A"/>
    <w:rsid w:val="008A1B29"/>
    <w:rsid w:val="008A5986"/>
    <w:rsid w:val="008C1CD8"/>
    <w:rsid w:val="008E64EF"/>
    <w:rsid w:val="008F5323"/>
    <w:rsid w:val="009026B4"/>
    <w:rsid w:val="00905806"/>
    <w:rsid w:val="00916967"/>
    <w:rsid w:val="009227C0"/>
    <w:rsid w:val="00940F89"/>
    <w:rsid w:val="009610A1"/>
    <w:rsid w:val="00962A9E"/>
    <w:rsid w:val="00976BC8"/>
    <w:rsid w:val="00983F18"/>
    <w:rsid w:val="00993E29"/>
    <w:rsid w:val="009C4F03"/>
    <w:rsid w:val="00A00B55"/>
    <w:rsid w:val="00A30364"/>
    <w:rsid w:val="00A62AE1"/>
    <w:rsid w:val="00A838C9"/>
    <w:rsid w:val="00AA5D5E"/>
    <w:rsid w:val="00AB0BA6"/>
    <w:rsid w:val="00AB6ADA"/>
    <w:rsid w:val="00AC5F33"/>
    <w:rsid w:val="00AC650F"/>
    <w:rsid w:val="00AC7123"/>
    <w:rsid w:val="00AE0CFE"/>
    <w:rsid w:val="00AF32CB"/>
    <w:rsid w:val="00AF6AAC"/>
    <w:rsid w:val="00B026D0"/>
    <w:rsid w:val="00B120F4"/>
    <w:rsid w:val="00B2456B"/>
    <w:rsid w:val="00B30124"/>
    <w:rsid w:val="00B3069A"/>
    <w:rsid w:val="00B54273"/>
    <w:rsid w:val="00B54E6B"/>
    <w:rsid w:val="00B569A5"/>
    <w:rsid w:val="00B63AD6"/>
    <w:rsid w:val="00B64F3E"/>
    <w:rsid w:val="00B6700D"/>
    <w:rsid w:val="00B741DB"/>
    <w:rsid w:val="00B96F3E"/>
    <w:rsid w:val="00BA161F"/>
    <w:rsid w:val="00BB0042"/>
    <w:rsid w:val="00BB4C6F"/>
    <w:rsid w:val="00BD227F"/>
    <w:rsid w:val="00BD3FDE"/>
    <w:rsid w:val="00BD7B8B"/>
    <w:rsid w:val="00BE1B35"/>
    <w:rsid w:val="00BF1085"/>
    <w:rsid w:val="00BF36FE"/>
    <w:rsid w:val="00BF6582"/>
    <w:rsid w:val="00C3063E"/>
    <w:rsid w:val="00C32A6A"/>
    <w:rsid w:val="00C527A3"/>
    <w:rsid w:val="00C574C3"/>
    <w:rsid w:val="00C74206"/>
    <w:rsid w:val="00CA303E"/>
    <w:rsid w:val="00CA40F2"/>
    <w:rsid w:val="00CB573F"/>
    <w:rsid w:val="00CD0118"/>
    <w:rsid w:val="00CD35D3"/>
    <w:rsid w:val="00CE3735"/>
    <w:rsid w:val="00D01FDD"/>
    <w:rsid w:val="00D13A60"/>
    <w:rsid w:val="00D355C0"/>
    <w:rsid w:val="00D65D5B"/>
    <w:rsid w:val="00D74A27"/>
    <w:rsid w:val="00D93F7C"/>
    <w:rsid w:val="00DA4734"/>
    <w:rsid w:val="00DA72D9"/>
    <w:rsid w:val="00DC00DD"/>
    <w:rsid w:val="00DC129E"/>
    <w:rsid w:val="00DE63E8"/>
    <w:rsid w:val="00DE6419"/>
    <w:rsid w:val="00E11EA7"/>
    <w:rsid w:val="00E20F76"/>
    <w:rsid w:val="00E24885"/>
    <w:rsid w:val="00E26142"/>
    <w:rsid w:val="00E55EF3"/>
    <w:rsid w:val="00E73F97"/>
    <w:rsid w:val="00E80366"/>
    <w:rsid w:val="00E86BC1"/>
    <w:rsid w:val="00E87EAB"/>
    <w:rsid w:val="00E928AA"/>
    <w:rsid w:val="00EB6921"/>
    <w:rsid w:val="00ED62CB"/>
    <w:rsid w:val="00EE6A3F"/>
    <w:rsid w:val="00F123D2"/>
    <w:rsid w:val="00F1426D"/>
    <w:rsid w:val="00F17D35"/>
    <w:rsid w:val="00F42980"/>
    <w:rsid w:val="00F609FF"/>
    <w:rsid w:val="00F95F0B"/>
    <w:rsid w:val="00FA1B84"/>
    <w:rsid w:val="00FA4126"/>
    <w:rsid w:val="00FD1ECE"/>
    <w:rsid w:val="00FE55E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D147-6A30-4376-81D1-E6E396A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E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89CD13A036543AD627357402186D1" ma:contentTypeVersion="7" ma:contentTypeDescription="Create a new document." ma:contentTypeScope="" ma:versionID="e18f74967f9495940254e32851336015">
  <xsd:schema xmlns:xsd="http://www.w3.org/2001/XMLSchema" xmlns:xs="http://www.w3.org/2001/XMLSchema" xmlns:p="http://schemas.microsoft.com/office/2006/metadata/properties" xmlns:ns2="f72b3a1f-8114-4ee0-b150-e92934d1679f" targetNamespace="http://schemas.microsoft.com/office/2006/metadata/properties" ma:root="true" ma:fieldsID="594c86e83a9e969b11f5355bcfc59c01" ns2:_="">
    <xsd:import namespace="f72b3a1f-8114-4ee0-b150-e92934d16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3a1f-8114-4ee0-b150-e92934d16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1D95-A3E1-4D00-8235-944DB6EC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56DF1-DC0B-49A6-82BF-A34E7D7B8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982FC-AAC8-4039-B026-25950DB7D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b3a1f-8114-4ee0-b150-e92934d16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9563B-B868-4B9F-AC2E-52FB7E17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****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dc:description/>
  <cp:lastModifiedBy>Vesna</cp:lastModifiedBy>
  <cp:revision>8</cp:revision>
  <dcterms:created xsi:type="dcterms:W3CDTF">2020-10-15T16:58:00Z</dcterms:created>
  <dcterms:modified xsi:type="dcterms:W3CDTF">2021-04-27T14:49:00Z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0x010100E0689CD13A036543AD627357402186D1</vt:lpwstr>
  </property>
</Properties>
</file>